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249" w:rsidRDefault="00352A6B">
      <w:pPr>
        <w:rPr>
          <w:rFonts w:ascii="Franklin Gothic Book" w:hAnsi="Franklin Gothic Book"/>
          <w:b/>
          <w:sz w:val="22"/>
          <w:szCs w:val="48"/>
        </w:rPr>
      </w:pPr>
      <w:bookmarkStart w:id="0" w:name="_GoBack"/>
      <w:bookmarkEnd w:id="0"/>
      <w:r>
        <w:rPr>
          <w:noProof/>
          <w:lang w:val="en-US" w:eastAsia="nl-NL"/>
        </w:rPr>
        <w:drawing>
          <wp:anchor distT="0" distB="0" distL="114300" distR="114300" simplePos="0" relativeHeight="251658243" behindDoc="1" locked="0" layoutInCell="1" hidden="0" allowOverlap="1">
            <wp:simplePos x="0" y="0"/>
            <wp:positionH relativeFrom="column">
              <wp:posOffset>1943100</wp:posOffset>
            </wp:positionH>
            <wp:positionV relativeFrom="paragraph">
              <wp:posOffset>-571500</wp:posOffset>
            </wp:positionV>
            <wp:extent cx="2215515" cy="1688465"/>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1_E1CA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A=="/>
                        </a:ext>
                      </a:extLst>
                    </pic:cNvPicPr>
                  </pic:nvPicPr>
                  <pic:blipFill>
                    <a:blip r:embed="rId8"/>
                    <a:stretch>
                      <a:fillRect/>
                    </a:stretch>
                  </pic:blipFill>
                  <pic:spPr>
                    <a:xfrm>
                      <a:off x="0" y="0"/>
                      <a:ext cx="2215515" cy="1688465"/>
                    </a:xfrm>
                    <a:prstGeom prst="rect">
                      <a:avLst/>
                    </a:prstGeom>
                    <a:noFill/>
                    <a:ln w="12700">
                      <a:noFill/>
                    </a:ln>
                  </pic:spPr>
                </pic:pic>
              </a:graphicData>
            </a:graphic>
          </wp:anchor>
        </w:drawing>
      </w: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32"/>
          <w:szCs w:val="48"/>
        </w:rPr>
      </w:pPr>
    </w:p>
    <w:p w:rsidR="00087249" w:rsidRDefault="00087249">
      <w:pPr>
        <w:jc w:val="center"/>
        <w:rPr>
          <w:rFonts w:ascii="Franklin Gothic Book" w:hAnsi="Franklin Gothic Book"/>
          <w:b/>
          <w:sz w:val="32"/>
          <w:szCs w:val="48"/>
        </w:rPr>
      </w:pPr>
    </w:p>
    <w:p w:rsidR="00087249" w:rsidRDefault="00352A6B">
      <w:pPr>
        <w:jc w:val="center"/>
        <w:rPr>
          <w:rFonts w:ascii="Franklin Gothic Book" w:hAnsi="Franklin Gothic Book"/>
          <w:b/>
          <w:sz w:val="32"/>
          <w:szCs w:val="48"/>
        </w:rPr>
      </w:pPr>
      <w:r>
        <w:rPr>
          <w:rFonts w:ascii="Franklin Gothic Book" w:hAnsi="Franklin Gothic Book"/>
          <w:b/>
          <w:sz w:val="32"/>
          <w:szCs w:val="48"/>
        </w:rPr>
        <w:t xml:space="preserve">PEDAGOGISCH BELEIDSPLAN </w:t>
      </w:r>
    </w:p>
    <w:p w:rsidR="00087249" w:rsidRDefault="00087249">
      <w:pPr>
        <w:jc w:val="center"/>
        <w:rPr>
          <w:rFonts w:ascii="Franklin Gothic Book" w:hAnsi="Franklin Gothic Book"/>
          <w:b/>
          <w:sz w:val="32"/>
          <w:szCs w:val="48"/>
        </w:rPr>
      </w:pPr>
    </w:p>
    <w:p w:rsidR="00087249" w:rsidRDefault="00352A6B">
      <w:pPr>
        <w:jc w:val="center"/>
        <w:rPr>
          <w:rFonts w:ascii="Franklin Gothic Book" w:hAnsi="Franklin Gothic Book"/>
          <w:b/>
          <w:sz w:val="32"/>
          <w:szCs w:val="48"/>
        </w:rPr>
      </w:pPr>
      <w:r>
        <w:rPr>
          <w:rFonts w:ascii="Franklin Gothic Book" w:hAnsi="Franklin Gothic Book"/>
          <w:b/>
          <w:sz w:val="32"/>
          <w:szCs w:val="48"/>
        </w:rPr>
        <w:t>BSO DE VALLEI</w:t>
      </w:r>
    </w:p>
    <w:p w:rsidR="00087249" w:rsidRDefault="00087249">
      <w:pPr>
        <w:jc w:val="center"/>
        <w:rPr>
          <w:rFonts w:ascii="Franklin Gothic Book" w:hAnsi="Franklin Gothic Book"/>
          <w:b/>
          <w:sz w:val="32"/>
          <w:szCs w:val="48"/>
        </w:rPr>
      </w:pPr>
    </w:p>
    <w:p w:rsidR="00087249" w:rsidRDefault="00087249">
      <w:pPr>
        <w:jc w:val="center"/>
        <w:rPr>
          <w:rFonts w:ascii="Franklin Gothic Book" w:hAnsi="Franklin Gothic Book"/>
          <w:b/>
          <w:sz w:val="32"/>
          <w:szCs w:val="48"/>
        </w:rPr>
      </w:pPr>
    </w:p>
    <w:p w:rsidR="00087249" w:rsidRDefault="00352A6B">
      <w:pPr>
        <w:jc w:val="center"/>
        <w:rPr>
          <w:rFonts w:ascii="Franklin Gothic Book" w:hAnsi="Franklin Gothic Book"/>
          <w:b/>
          <w:sz w:val="22"/>
          <w:szCs w:val="48"/>
        </w:rPr>
      </w:pPr>
      <w:r>
        <w:rPr>
          <w:noProof/>
          <w:lang w:val="en-US" w:eastAsia="nl-NL"/>
        </w:rPr>
        <w:drawing>
          <wp:anchor distT="0" distB="0" distL="114300" distR="114300" simplePos="0" relativeHeight="251658247" behindDoc="0" locked="0" layoutInCell="1" hidden="0" allowOverlap="1">
            <wp:simplePos x="0" y="0"/>
            <wp:positionH relativeFrom="column">
              <wp:align>center</wp:align>
            </wp:positionH>
            <wp:positionV relativeFrom="paragraph">
              <wp:posOffset>-4445</wp:posOffset>
            </wp:positionV>
            <wp:extent cx="5753735" cy="4324350"/>
            <wp:effectExtent l="84455" t="84455" r="137795" b="137795"/>
            <wp:wrapSquare wrapText="bothSides"/>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3"/>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1_E1CA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QAAAAAAAAAAAAAAAAAAAAEAAAAAAAAAOQAAACoAAAAqAAAAZAAAAGQAAAAAAAAAy8vLADkAAAAqAAAAKgAAAGQAAABkAAAAAAAAAAcAAAA4AAAAAAAAAAAAAAAAAAAA////AAAAAAAAAAAAAAAAAAAAAAAAAAAAAAAAAAAAAABkAAAAZAAAAAAAAAAXAAAAFAAAAAAAAAAAAAAA/38AAP9/AAAAAgAACQAAAAQAAAAAAAAADAAAABAAAAAAAAAAAAAAAAAAAAAAAAAAHgAAAGgAAAAAAAAAAAAAAAAAAAAAAAAAAAAAABAnAAAQJwAAAAAAAAAAAAAAAAAAAAAAAAAAAAAAAAAAAAAAAAAAAABQAAAAAAAAAMDA/wAAAAAAZAAAADIAAAAAAAAAZAAAAAAAAAB/f38ACgAAAA=="/>
                        </a:ext>
                      </a:extLst>
                    </pic:cNvPicPr>
                  </pic:nvPicPr>
                  <pic:blipFill>
                    <a:blip r:embed="rId9"/>
                    <a:stretch>
                      <a:fillRect/>
                    </a:stretch>
                  </pic:blipFill>
                  <pic:spPr>
                    <a:xfrm>
                      <a:off x="0" y="0"/>
                      <a:ext cx="5753735" cy="4324350"/>
                    </a:xfrm>
                    <a:prstGeom prst="rect">
                      <a:avLst/>
                    </a:prstGeom>
                    <a:noFill/>
                    <a:ln w="9525">
                      <a:solidFill>
                        <a:srgbClr val="000000"/>
                      </a:solidFill>
                    </a:ln>
                    <a:effectLst>
                      <a:outerShdw blurRad="50800" dist="37717" dir="2700000" algn="tl" rotWithShape="0">
                        <a:srgbClr val="000000">
                          <a:alpha val="43000"/>
                        </a:srgbClr>
                      </a:outerShdw>
                    </a:effectLst>
                  </pic:spPr>
                </pic:pic>
              </a:graphicData>
            </a:graphic>
          </wp:anchor>
        </w:drawing>
      </w: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352A6B">
      <w:r>
        <w:br w:type="column"/>
      </w: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087249">
      <w:pPr>
        <w:pStyle w:val="Heading11"/>
      </w:pPr>
      <w:bookmarkStart w:id="1" w:name="_Toc200176190"/>
      <w:bookmarkEnd w:id="1"/>
    </w:p>
    <w:p w:rsidR="00087249" w:rsidRDefault="00087249">
      <w:pPr>
        <w:pStyle w:val="Heading11"/>
        <w:rPr>
          <w:color w:val="008000"/>
          <w:sz w:val="22"/>
        </w:rPr>
      </w:pPr>
    </w:p>
    <w:p w:rsidR="00087249" w:rsidRDefault="00087249">
      <w:pPr>
        <w:pStyle w:val="Heading11"/>
        <w:rPr>
          <w:color w:val="008000"/>
          <w:sz w:val="22"/>
        </w:rPr>
      </w:pPr>
    </w:p>
    <w:p w:rsidR="00087249" w:rsidRDefault="00087249">
      <w:pPr>
        <w:pStyle w:val="Heading11"/>
        <w:rPr>
          <w:color w:val="008000"/>
          <w:sz w:val="22"/>
        </w:rPr>
      </w:pPr>
    </w:p>
    <w:p w:rsidR="00087249" w:rsidRDefault="00352A6B">
      <w:r>
        <w:br w:type="page"/>
      </w:r>
    </w:p>
    <w:p w:rsidR="00087249" w:rsidRDefault="00352A6B">
      <w:pPr>
        <w:pStyle w:val="Heading11"/>
        <w:rPr>
          <w:color w:val="008000"/>
          <w:sz w:val="22"/>
        </w:rPr>
      </w:pPr>
      <w:r>
        <w:rPr>
          <w:color w:val="008000"/>
          <w:sz w:val="22"/>
        </w:rPr>
        <w:lastRenderedPageBreak/>
        <w:t>INHOUDSOPGAVE</w:t>
      </w:r>
    </w:p>
    <w:p w:rsidR="00087249" w:rsidRDefault="00087249">
      <w:pPr>
        <w:rPr>
          <w:rFonts w:ascii="Franklin Gothic Book" w:hAnsi="Franklin Gothic Book"/>
          <w:sz w:val="22"/>
        </w:rPr>
      </w:pPr>
    </w:p>
    <w:p w:rsidR="00087249" w:rsidRDefault="00352A6B">
      <w:pPr>
        <w:pStyle w:val="TOC11"/>
        <w:tabs>
          <w:tab w:val="right" w:leader="dot" w:pos="9062"/>
        </w:tabs>
        <w:rPr>
          <w:rFonts w:ascii="Franklin Gothic Book" w:eastAsia="SimSun" w:hAnsi="Franklin Gothic Book"/>
          <w:noProof/>
        </w:rPr>
      </w:pPr>
      <w:r>
        <w:rPr>
          <w:rFonts w:ascii="Franklin Gothic Book" w:eastAsia="SimSun" w:hAnsi="Franklin Gothic Book" w:hint="eastAsia"/>
          <w:noProof/>
        </w:rPr>
        <w:fldChar w:fldCharType="begin"/>
      </w:r>
      <w:r>
        <w:rPr>
          <w:rFonts w:ascii="Franklin Gothic Book" w:eastAsia="SimSun" w:hAnsi="Franklin Gothic Book" w:hint="eastAsia"/>
          <w:noProof/>
        </w:rPr>
        <w:instrText xml:space="preserve"> TOC \o </w:instrText>
      </w:r>
      <w:r>
        <w:rPr>
          <w:rFonts w:ascii="Franklin Gothic Book" w:eastAsia="SimSun" w:hAnsi="Franklin Gothic Book" w:hint="eastAsia"/>
          <w:noProof/>
        </w:rPr>
        <w:fldChar w:fldCharType="separate"/>
      </w:r>
      <w:r>
        <w:rPr>
          <w:rFonts w:ascii="Franklin Gothic Book" w:hAnsi="Franklin Gothic Book"/>
          <w:noProof/>
        </w:rPr>
        <w:t>INHOUDSOPGAVE</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_Toc200176190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2</w:t>
      </w:r>
      <w:r>
        <w:rPr>
          <w:rFonts w:ascii="Franklin Gothic Book" w:hAnsi="Franklin Gothic Book"/>
          <w:noProof/>
        </w:rPr>
        <w:fldChar w:fldCharType="end"/>
      </w:r>
    </w:p>
    <w:p w:rsidR="00087249" w:rsidRDefault="00352A6B">
      <w:pPr>
        <w:pStyle w:val="TOC11"/>
        <w:tabs>
          <w:tab w:val="right" w:leader="dot" w:pos="9062"/>
        </w:tabs>
        <w:rPr>
          <w:rFonts w:ascii="Franklin Gothic Book" w:eastAsia="SimSun" w:hAnsi="Franklin Gothic Book"/>
          <w:noProof/>
        </w:rPr>
      </w:pPr>
      <w:r>
        <w:rPr>
          <w:rFonts w:ascii="Franklin Gothic Book" w:hAnsi="Franklin Gothic Book"/>
          <w:noProof/>
        </w:rPr>
        <w:t>INLEIDING</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_Toc200176191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3</w:t>
      </w:r>
      <w:r>
        <w:rPr>
          <w:rFonts w:ascii="Franklin Gothic Book" w:hAnsi="Franklin Gothic Book"/>
          <w:noProof/>
        </w:rPr>
        <w:fldChar w:fldCharType="end"/>
      </w:r>
    </w:p>
    <w:p w:rsidR="00087249" w:rsidRDefault="00352A6B">
      <w:pPr>
        <w:pStyle w:val="TOC11"/>
        <w:tabs>
          <w:tab w:val="right" w:leader="dot" w:pos="9062"/>
        </w:tabs>
        <w:rPr>
          <w:rFonts w:ascii="Franklin Gothic Book" w:eastAsia="SimSun" w:hAnsi="Franklin Gothic Book"/>
          <w:noProof/>
        </w:rPr>
      </w:pPr>
      <w:r>
        <w:rPr>
          <w:rFonts w:ascii="Franklin Gothic Book" w:hAnsi="Franklin Gothic Book"/>
          <w:noProof/>
        </w:rPr>
        <w:t>VISIE</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_Toc200176192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6</w:t>
      </w:r>
      <w:r>
        <w:rPr>
          <w:rFonts w:ascii="Franklin Gothic Book" w:hAnsi="Franklin Gothic Book"/>
          <w:noProof/>
        </w:rPr>
        <w:fldChar w:fldCharType="end"/>
      </w:r>
    </w:p>
    <w:p w:rsidR="00087249" w:rsidRDefault="00352A6B">
      <w:pPr>
        <w:pStyle w:val="TOC11"/>
        <w:tabs>
          <w:tab w:val="right" w:leader="dot" w:pos="9062"/>
        </w:tabs>
        <w:rPr>
          <w:rFonts w:ascii="Franklin Gothic Book" w:eastAsia="SimSun" w:hAnsi="Franklin Gothic Book"/>
          <w:noProof/>
        </w:rPr>
      </w:pPr>
      <w:r>
        <w:rPr>
          <w:rFonts w:ascii="Franklin Gothic Book" w:hAnsi="Franklin Gothic Book"/>
          <w:noProof/>
        </w:rPr>
        <w:t>MISSIE</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_Toc200176193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6</w:t>
      </w:r>
      <w:r>
        <w:rPr>
          <w:rFonts w:ascii="Franklin Gothic Book" w:hAnsi="Franklin Gothic Book"/>
          <w:noProof/>
        </w:rPr>
        <w:fldChar w:fldCharType="end"/>
      </w:r>
    </w:p>
    <w:p w:rsidR="00087249" w:rsidRDefault="00352A6B">
      <w:pPr>
        <w:pStyle w:val="TOC11"/>
        <w:tabs>
          <w:tab w:val="right" w:leader="dot" w:pos="9062"/>
        </w:tabs>
        <w:rPr>
          <w:rFonts w:ascii="Franklin Gothic Book" w:eastAsia="SimSun" w:hAnsi="Franklin Gothic Book"/>
          <w:noProof/>
        </w:rPr>
      </w:pPr>
      <w:r>
        <w:rPr>
          <w:rFonts w:ascii="Franklin Gothic Book" w:eastAsia="Calibri" w:hAnsi="Franklin Gothic Book"/>
          <w:noProof/>
        </w:rPr>
        <w:t>DE VIER PEDAGOGISCHE DOELEN</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_Toc200176194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7</w:t>
      </w:r>
      <w:r>
        <w:rPr>
          <w:rFonts w:ascii="Franklin Gothic Book" w:hAnsi="Franklin Gothic Book"/>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eastAsia="Calibri" w:hAnsi="Franklin Gothic Book"/>
          <w:noProof/>
        </w:rPr>
        <w:t>Het bieden van emotionele en fysieke veiligheid;</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_Toc200176195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8</w:t>
      </w:r>
      <w:r>
        <w:rPr>
          <w:rFonts w:ascii="Franklin Gothic Book" w:hAnsi="Franklin Gothic Book"/>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hAnsi="Franklin Gothic Book"/>
          <w:noProof/>
        </w:rPr>
        <w:t>Fysieke veiligheid</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w:instrText>
      </w:r>
      <w:r>
        <w:rPr>
          <w:rFonts w:ascii="Franklin Gothic Book" w:hAnsi="Franklin Gothic Book"/>
          <w:noProof/>
        </w:rPr>
        <w:instrText xml:space="preserve">6196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8</w:t>
      </w:r>
      <w:r>
        <w:rPr>
          <w:rFonts w:ascii="Franklin Gothic Book" w:hAnsi="Franklin Gothic Book"/>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hAnsi="Franklin Gothic Book"/>
          <w:noProof/>
        </w:rPr>
        <w:t>Emotionele Veiligheid</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_Toc200176197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9</w:t>
      </w:r>
      <w:r>
        <w:rPr>
          <w:rFonts w:ascii="Franklin Gothic Book" w:hAnsi="Franklin Gothic Book"/>
          <w:noProof/>
        </w:rPr>
        <w:fldChar w:fldCharType="end"/>
      </w:r>
    </w:p>
    <w:p w:rsidR="00087249" w:rsidRDefault="00352A6B">
      <w:pPr>
        <w:pStyle w:val="TOC31"/>
        <w:tabs>
          <w:tab w:val="right" w:leader="dot" w:pos="9062"/>
        </w:tabs>
        <w:rPr>
          <w:rFonts w:ascii="Franklin Gothic Book" w:eastAsia="SimSun" w:hAnsi="Franklin Gothic Book"/>
          <w:noProof/>
        </w:rPr>
      </w:pPr>
      <w:r>
        <w:rPr>
          <w:rFonts w:ascii="Franklin Gothic Book" w:hAnsi="Franklin Gothic Book"/>
          <w:noProof/>
        </w:rPr>
        <w:t>Team en veiligheid</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_Toc200176198</w:instrText>
      </w:r>
      <w:r>
        <w:rPr>
          <w:rFonts w:ascii="Franklin Gothic Book" w:hAnsi="Franklin Gothic Book"/>
          <w:noProof/>
        </w:rPr>
        <w:instrText xml:space="preserve">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10</w:t>
      </w:r>
      <w:r>
        <w:rPr>
          <w:rFonts w:ascii="Franklin Gothic Book" w:hAnsi="Franklin Gothic Book"/>
          <w:noProof/>
        </w:rPr>
        <w:fldChar w:fldCharType="end"/>
      </w:r>
    </w:p>
    <w:p w:rsidR="00087249" w:rsidRDefault="00352A6B">
      <w:pPr>
        <w:pStyle w:val="TOC31"/>
        <w:tabs>
          <w:tab w:val="right" w:leader="dot" w:pos="9062"/>
        </w:tabs>
        <w:rPr>
          <w:rFonts w:ascii="Franklin Gothic Book" w:eastAsia="SimSun" w:hAnsi="Franklin Gothic Book"/>
          <w:noProof/>
        </w:rPr>
      </w:pPr>
      <w:r>
        <w:rPr>
          <w:rFonts w:ascii="Franklin Gothic Book" w:hAnsi="Franklin Gothic Book"/>
          <w:noProof/>
        </w:rPr>
        <w:t>Observatieschema</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_Toc200176199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11</w:t>
      </w:r>
      <w:r>
        <w:rPr>
          <w:rFonts w:ascii="Franklin Gothic Book" w:hAnsi="Franklin Gothic Book"/>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eastAsia="Calibri" w:hAnsi="Franklin Gothic Book"/>
          <w:noProof/>
        </w:rPr>
        <w:t>Het bevorderen van de persoonlijke competentie;</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_Toc200176200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12</w:t>
      </w:r>
      <w:r>
        <w:rPr>
          <w:rFonts w:ascii="Franklin Gothic Book" w:hAnsi="Franklin Gothic Book"/>
          <w:noProof/>
        </w:rPr>
        <w:fldChar w:fldCharType="end"/>
      </w:r>
    </w:p>
    <w:p w:rsidR="00087249" w:rsidRDefault="00352A6B">
      <w:pPr>
        <w:pStyle w:val="TOC31"/>
        <w:tabs>
          <w:tab w:val="right" w:leader="dot" w:pos="9062"/>
        </w:tabs>
        <w:rPr>
          <w:rFonts w:ascii="Franklin Gothic Book" w:eastAsia="SimSun" w:hAnsi="Franklin Gothic Book"/>
          <w:noProof/>
        </w:rPr>
      </w:pPr>
      <w:r>
        <w:rPr>
          <w:rFonts w:ascii="Franklin Gothic Book" w:hAnsi="Franklin Gothic Book"/>
          <w:noProof/>
        </w:rPr>
        <w:t>Levenskunst</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_Toc200176201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12</w:t>
      </w:r>
      <w:r>
        <w:rPr>
          <w:rFonts w:ascii="Franklin Gothic Book" w:hAnsi="Franklin Gothic Book"/>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eastAsia="Calibri" w:hAnsi="Franklin Gothic Book"/>
          <w:noProof/>
        </w:rPr>
        <w:t>Het bevorderen van de sociale c</w:t>
      </w:r>
      <w:r>
        <w:rPr>
          <w:rFonts w:ascii="Franklin Gothic Book" w:eastAsia="Calibri" w:hAnsi="Franklin Gothic Book"/>
          <w:noProof/>
        </w:rPr>
        <w:t>ompetentie van kinderen;</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_Toc200176202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12</w:t>
      </w:r>
      <w:r>
        <w:rPr>
          <w:rFonts w:ascii="Franklin Gothic Book" w:hAnsi="Franklin Gothic Book"/>
          <w:noProof/>
        </w:rPr>
        <w:fldChar w:fldCharType="end"/>
      </w:r>
    </w:p>
    <w:p w:rsidR="00087249" w:rsidRDefault="00352A6B">
      <w:pPr>
        <w:pStyle w:val="TOC31"/>
        <w:tabs>
          <w:tab w:val="right" w:leader="dot" w:pos="9062"/>
        </w:tabs>
        <w:rPr>
          <w:rFonts w:ascii="Franklin Gothic Book" w:eastAsia="SimSun" w:hAnsi="Franklin Gothic Book"/>
          <w:noProof/>
        </w:rPr>
      </w:pPr>
      <w:r>
        <w:rPr>
          <w:rFonts w:ascii="Franklin Gothic Book" w:hAnsi="Franklin Gothic Book"/>
          <w:noProof/>
        </w:rPr>
        <w:t>Kringen</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_Toc200176203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13</w:t>
      </w:r>
      <w:r>
        <w:rPr>
          <w:rFonts w:ascii="Franklin Gothic Book" w:hAnsi="Franklin Gothic Book"/>
          <w:noProof/>
        </w:rPr>
        <w:fldChar w:fldCharType="end"/>
      </w:r>
    </w:p>
    <w:p w:rsidR="00087249" w:rsidRDefault="00352A6B">
      <w:pPr>
        <w:pStyle w:val="TOC31"/>
        <w:tabs>
          <w:tab w:val="right" w:leader="dot" w:pos="9062"/>
        </w:tabs>
        <w:rPr>
          <w:rFonts w:ascii="Franklin Gothic Book" w:eastAsia="SimSun" w:hAnsi="Franklin Gothic Book"/>
          <w:noProof/>
        </w:rPr>
      </w:pPr>
      <w:r>
        <w:rPr>
          <w:rFonts w:ascii="Franklin Gothic Book" w:hAnsi="Franklin Gothic Book"/>
          <w:noProof/>
        </w:rPr>
        <w:t>BSO kring</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w:instrText>
      </w:r>
      <w:r>
        <w:rPr>
          <w:rFonts w:ascii="Franklin Gothic Book" w:hAnsi="Franklin Gothic Book"/>
          <w:noProof/>
        </w:rPr>
        <w:instrText xml:space="preserve">PAGEREF _Toc200176204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13</w:t>
      </w:r>
      <w:r>
        <w:rPr>
          <w:rFonts w:ascii="Franklin Gothic Book" w:hAnsi="Franklin Gothic Book"/>
          <w:noProof/>
        </w:rPr>
        <w:fldChar w:fldCharType="end"/>
      </w:r>
    </w:p>
    <w:p w:rsidR="00087249" w:rsidRDefault="00352A6B">
      <w:pPr>
        <w:pStyle w:val="TOC31"/>
        <w:tabs>
          <w:tab w:val="right" w:leader="dot" w:pos="9062"/>
        </w:tabs>
        <w:rPr>
          <w:rFonts w:ascii="Franklin Gothic Book" w:eastAsia="SimSun" w:hAnsi="Franklin Gothic Book"/>
          <w:noProof/>
        </w:rPr>
      </w:pPr>
      <w:r>
        <w:rPr>
          <w:rFonts w:ascii="Franklin Gothic Book" w:hAnsi="Franklin Gothic Book"/>
          <w:noProof/>
        </w:rPr>
        <w:t>De schoolkring</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_Toc200176205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13</w:t>
      </w:r>
      <w:r>
        <w:rPr>
          <w:rFonts w:ascii="Franklin Gothic Book" w:hAnsi="Franklin Gothic Book"/>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eastAsia="Calibri" w:hAnsi="Franklin Gothic Book"/>
          <w:noProof/>
        </w:rPr>
        <w:t xml:space="preserve">Socialisatie door overdracht </w:t>
      </w:r>
      <w:r>
        <w:rPr>
          <w:rFonts w:ascii="Franklin Gothic Book" w:eastAsia="Calibri" w:hAnsi="Franklin Gothic Book"/>
          <w:noProof/>
        </w:rPr>
        <w:t>van waarden en normen;</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_Toc200176206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14</w:t>
      </w:r>
      <w:r>
        <w:rPr>
          <w:rFonts w:ascii="Franklin Gothic Book" w:hAnsi="Franklin Gothic Book"/>
          <w:noProof/>
        </w:rPr>
        <w:fldChar w:fldCharType="end"/>
      </w:r>
    </w:p>
    <w:p w:rsidR="00087249" w:rsidRDefault="00352A6B">
      <w:pPr>
        <w:pStyle w:val="TOC31"/>
        <w:tabs>
          <w:tab w:val="right" w:leader="dot" w:pos="9062"/>
        </w:tabs>
        <w:rPr>
          <w:rFonts w:ascii="Franklin Gothic Book" w:eastAsia="SimSun" w:hAnsi="Franklin Gothic Book"/>
          <w:noProof/>
        </w:rPr>
      </w:pPr>
      <w:r>
        <w:rPr>
          <w:rFonts w:ascii="Franklin Gothic Book" w:hAnsi="Franklin Gothic Book"/>
          <w:noProof/>
        </w:rPr>
        <w:t>Burgerschapsvorming</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_Toc200176207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14</w:t>
      </w:r>
      <w:r>
        <w:rPr>
          <w:rFonts w:ascii="Franklin Gothic Book" w:hAnsi="Franklin Gothic Book"/>
          <w:noProof/>
        </w:rPr>
        <w:fldChar w:fldCharType="end"/>
      </w:r>
    </w:p>
    <w:p w:rsidR="00087249" w:rsidRDefault="00352A6B">
      <w:pPr>
        <w:pStyle w:val="TOC31"/>
        <w:tabs>
          <w:tab w:val="right" w:leader="dot" w:pos="9062"/>
        </w:tabs>
        <w:rPr>
          <w:rFonts w:ascii="Franklin Gothic Book" w:eastAsia="SimSun" w:hAnsi="Franklin Gothic Book"/>
          <w:noProof/>
        </w:rPr>
      </w:pPr>
      <w:r>
        <w:rPr>
          <w:rFonts w:ascii="Franklin Gothic Book" w:hAnsi="Franklin Gothic Book"/>
          <w:noProof/>
        </w:rPr>
        <w:t>Multiculturele samenleving</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_Toc200176208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14</w:t>
      </w:r>
      <w:r>
        <w:rPr>
          <w:rFonts w:ascii="Franklin Gothic Book" w:hAnsi="Franklin Gothic Book"/>
          <w:noProof/>
        </w:rPr>
        <w:fldChar w:fldCharType="end"/>
      </w:r>
    </w:p>
    <w:p w:rsidR="00087249" w:rsidRDefault="00352A6B">
      <w:pPr>
        <w:pStyle w:val="TOC11"/>
        <w:tabs>
          <w:tab w:val="right" w:leader="dot" w:pos="9062"/>
        </w:tabs>
        <w:rPr>
          <w:rFonts w:ascii="Franklin Gothic Book" w:eastAsia="SimSun" w:hAnsi="Franklin Gothic Book"/>
          <w:noProof/>
        </w:rPr>
      </w:pPr>
      <w:r>
        <w:rPr>
          <w:rFonts w:ascii="Franklin Gothic Book" w:hAnsi="Franklin Gothic Book"/>
          <w:noProof/>
        </w:rPr>
        <w:t>OUDERS</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_Toc200176209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15</w:t>
      </w:r>
      <w:r>
        <w:rPr>
          <w:rFonts w:ascii="Franklin Gothic Book" w:hAnsi="Franklin Gothic Book"/>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hAnsi="Franklin Gothic Book"/>
          <w:noProof/>
        </w:rPr>
        <w:t>Oudergesprekken</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_Toc200176210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15</w:t>
      </w:r>
      <w:r>
        <w:rPr>
          <w:rFonts w:ascii="Franklin Gothic Book" w:hAnsi="Franklin Gothic Book"/>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hAnsi="Franklin Gothic Book"/>
          <w:noProof/>
        </w:rPr>
        <w:t>Informatievoorziening</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_Toc200176211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15</w:t>
      </w:r>
      <w:r>
        <w:rPr>
          <w:rFonts w:ascii="Franklin Gothic Book" w:hAnsi="Franklin Gothic Book"/>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hAnsi="Franklin Gothic Book"/>
          <w:noProof/>
        </w:rPr>
        <w:t>Ouderkring/ Oudercommissie</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_Toc200176212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15</w:t>
      </w:r>
      <w:r>
        <w:rPr>
          <w:rFonts w:ascii="Franklin Gothic Book" w:hAnsi="Franklin Gothic Book"/>
          <w:noProof/>
        </w:rPr>
        <w:fldChar w:fldCharType="end"/>
      </w:r>
      <w:r>
        <w:rPr>
          <w:rFonts w:ascii="Franklin Gothic Book" w:eastAsia="SimSun" w:hAnsi="Franklin Gothic Book" w:hint="eastAsia"/>
          <w:noProof/>
        </w:rPr>
        <w:fldChar w:fldCharType="end"/>
      </w:r>
    </w:p>
    <w:p w:rsidR="00087249" w:rsidRDefault="00352A6B">
      <w:pPr>
        <w:pStyle w:val="TOC21"/>
        <w:tabs>
          <w:tab w:val="right" w:leader="dot" w:pos="9062"/>
        </w:tabs>
        <w:rPr>
          <w:rFonts w:ascii="Franklin Gothic Book" w:eastAsia="SimSun" w:hAnsi="Franklin Gothic Book"/>
          <w:noProof/>
        </w:rPr>
      </w:pPr>
      <w:r>
        <w:rPr>
          <w:rFonts w:ascii="Franklin Gothic Book" w:hAnsi="Franklin Gothic Book"/>
          <w:noProof/>
        </w:rPr>
        <w:t>Klachtencommissie</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_Toc200176213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15</w:t>
      </w:r>
      <w:r>
        <w:rPr>
          <w:rFonts w:ascii="Franklin Gothic Book" w:hAnsi="Franklin Gothic Book"/>
          <w:noProof/>
        </w:rPr>
        <w:fldChar w:fldCharType="end"/>
      </w:r>
    </w:p>
    <w:p w:rsidR="00087249" w:rsidRDefault="00352A6B">
      <w:pPr>
        <w:pStyle w:val="TOC11"/>
        <w:tabs>
          <w:tab w:val="right" w:leader="dot" w:pos="9062"/>
        </w:tabs>
        <w:rPr>
          <w:rFonts w:ascii="Franklin Gothic Book" w:eastAsia="SimSun" w:hAnsi="Franklin Gothic Book"/>
          <w:noProof/>
        </w:rPr>
      </w:pPr>
      <w:r>
        <w:rPr>
          <w:rFonts w:ascii="Franklin Gothic Book" w:hAnsi="Franklin Gothic Book"/>
          <w:noProof/>
        </w:rPr>
        <w:t>ONTWIKKELING EN OBSERVATIE</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_Toc200176214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16</w:t>
      </w:r>
      <w:r>
        <w:rPr>
          <w:rFonts w:ascii="Franklin Gothic Book" w:hAnsi="Franklin Gothic Book"/>
          <w:noProof/>
        </w:rPr>
        <w:fldChar w:fldCharType="end"/>
      </w:r>
    </w:p>
    <w:p w:rsidR="00087249" w:rsidRDefault="00352A6B">
      <w:pPr>
        <w:pStyle w:val="TOC11"/>
        <w:tabs>
          <w:tab w:val="right" w:leader="dot" w:pos="9062"/>
        </w:tabs>
        <w:rPr>
          <w:rFonts w:ascii="Franklin Gothic Book" w:eastAsia="SimSun" w:hAnsi="Franklin Gothic Book"/>
          <w:noProof/>
        </w:rPr>
      </w:pPr>
      <w:r>
        <w:rPr>
          <w:rFonts w:ascii="Franklin Gothic Book" w:hAnsi="Franklin Gothic Book"/>
          <w:noProof/>
        </w:rPr>
        <w:t>KWALITEITSZORG</w:t>
      </w:r>
      <w:r>
        <w:rPr>
          <w:rFonts w:ascii="Franklin Gothic Book" w:hAnsi="Franklin Gothic Book"/>
          <w:noProof/>
        </w:rPr>
        <w:tab/>
      </w:r>
      <w:r>
        <w:rPr>
          <w:rFonts w:ascii="Franklin Gothic Book" w:hAnsi="Franklin Gothic Book"/>
          <w:noProof/>
        </w:rPr>
        <w:fldChar w:fldCharType="begin"/>
      </w:r>
      <w:r>
        <w:rPr>
          <w:rFonts w:ascii="Franklin Gothic Book" w:hAnsi="Franklin Gothic Book"/>
          <w:noProof/>
        </w:rPr>
        <w:instrText xml:space="preserve"> PAGEREF _Toc200176215 \h \* Arabic </w:instrText>
      </w:r>
      <w:r>
        <w:rPr>
          <w:rFonts w:ascii="Franklin Gothic Book" w:hAnsi="Franklin Gothic Book"/>
          <w:noProof/>
        </w:rPr>
      </w:r>
      <w:r>
        <w:rPr>
          <w:rFonts w:ascii="Franklin Gothic Book" w:hAnsi="Franklin Gothic Book"/>
          <w:noProof/>
        </w:rPr>
        <w:fldChar w:fldCharType="separate"/>
      </w:r>
      <w:r>
        <w:rPr>
          <w:rFonts w:ascii="Franklin Gothic Book" w:hAnsi="Franklin Gothic Book"/>
          <w:noProof/>
        </w:rPr>
        <w:t>17</w:t>
      </w:r>
      <w:r>
        <w:rPr>
          <w:rFonts w:ascii="Franklin Gothic Book" w:hAnsi="Franklin Gothic Book"/>
          <w:noProof/>
        </w:rPr>
        <w:fldChar w:fldCharType="end"/>
      </w: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087249">
      <w:pPr>
        <w:jc w:val="center"/>
        <w:rPr>
          <w:rFonts w:ascii="Franklin Gothic Book" w:hAnsi="Franklin Gothic Book"/>
          <w:b/>
          <w:sz w:val="22"/>
          <w:szCs w:val="48"/>
        </w:rPr>
      </w:pPr>
    </w:p>
    <w:p w:rsidR="00087249" w:rsidRDefault="00352A6B">
      <w:r>
        <w:br w:type="column"/>
      </w:r>
    </w:p>
    <w:p w:rsidR="00087249" w:rsidRDefault="00087249">
      <w:pPr>
        <w:pStyle w:val="Heading11"/>
        <w:rPr>
          <w:sz w:val="22"/>
        </w:rPr>
      </w:pPr>
      <w:bookmarkStart w:id="2" w:name="_Toc200176191"/>
      <w:bookmarkEnd w:id="2"/>
    </w:p>
    <w:p w:rsidR="00087249" w:rsidRDefault="00352A6B">
      <w:pPr>
        <w:pStyle w:val="Heading11"/>
        <w:rPr>
          <w:color w:val="008000"/>
          <w:sz w:val="22"/>
        </w:rPr>
      </w:pPr>
      <w:r>
        <w:rPr>
          <w:noProof/>
          <w:lang w:val="en-US" w:eastAsia="nl-NL"/>
        </w:rPr>
        <w:drawing>
          <wp:anchor distT="0" distB="0" distL="114300" distR="114300" simplePos="0" relativeHeight="251658244" behindDoc="0" locked="0" layoutInCell="1" hidden="0" allowOverlap="1">
            <wp:simplePos x="0" y="0"/>
            <wp:positionH relativeFrom="column">
              <wp:posOffset>2971800</wp:posOffset>
            </wp:positionH>
            <wp:positionV relativeFrom="paragraph">
              <wp:posOffset>140335</wp:posOffset>
            </wp:positionV>
            <wp:extent cx="3059430" cy="1991360"/>
            <wp:effectExtent l="85090" t="128270" r="158115" b="295910"/>
            <wp:wrapSquare wrapText="bothSides"/>
            <wp:docPr id="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8"/>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1_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"/>
                        </a:ext>
                      </a:extLst>
                    </pic:cNvPicPr>
                  </pic:nvPicPr>
                  <pic:blipFill>
                    <a:blip r:embed="rId10"/>
                    <a:stretch>
                      <a:fillRect/>
                    </a:stretch>
                  </pic:blipFill>
                  <pic:spPr>
                    <a:xfrm>
                      <a:off x="0" y="0"/>
                      <a:ext cx="3059430" cy="1991360"/>
                    </a:xfrm>
                    <a:prstGeom prst="rect">
                      <a:avLst/>
                    </a:prstGeom>
                    <a:solidFill>
                      <a:srgbClr val="D9D9D9"/>
                    </a:solidFill>
                    <a:ln w="12700">
                      <a:noFill/>
                    </a:ln>
                    <a:effectLst>
                      <a:outerShdw blurRad="36195" dist="12842" dir="11311846" algn="tl" rotWithShape="0">
                        <a:srgbClr val="000000">
                          <a:alpha val="33000"/>
                        </a:srgbClr>
                      </a:outerShdw>
                    </a:effectLst>
                    <a:scene3d>
                      <a:camera prst="legacyPerspectiveFront">
                        <a:rot lat="540000" lon="2100000" rev="0"/>
                      </a:camera>
                      <a:lightRig rig="legacyNormal1" dir="t">
                        <a:rot lat="0" lon="0" rev="0"/>
                      </a:lightRig>
                    </a:scene3d>
                    <a:sp3d extrusionH="457200" contourW="12700" prstMaterial="legacyMatte">
                      <a:extrusionClr>
                        <a:srgbClr val="C0C0C0"/>
                      </a:extrusionClr>
                    </a:sp3d>
                  </pic:spPr>
                </pic:pic>
              </a:graphicData>
            </a:graphic>
          </wp:anchor>
        </w:drawing>
      </w:r>
    </w:p>
    <w:p w:rsidR="00087249" w:rsidRDefault="00352A6B">
      <w:r>
        <w:br w:type="page"/>
      </w:r>
    </w:p>
    <w:p w:rsidR="00087249" w:rsidRDefault="00352A6B">
      <w:pPr>
        <w:pStyle w:val="Heading11"/>
        <w:rPr>
          <w:color w:val="008000"/>
          <w:sz w:val="22"/>
        </w:rPr>
      </w:pPr>
      <w:r>
        <w:rPr>
          <w:color w:val="008000"/>
          <w:sz w:val="22"/>
        </w:rPr>
        <w:lastRenderedPageBreak/>
        <w:t xml:space="preserve">INLEIDING </w:t>
      </w:r>
    </w:p>
    <w:p w:rsidR="00087249" w:rsidRDefault="00087249">
      <w:pPr>
        <w:rPr>
          <w:rFonts w:ascii="Franklin Gothic Book" w:hAnsi="Franklin Gothic Book"/>
          <w:sz w:val="22"/>
        </w:rPr>
      </w:pPr>
    </w:p>
    <w:p w:rsidR="00087249" w:rsidRDefault="00087249">
      <w:pPr>
        <w:rPr>
          <w:rFonts w:ascii="Franklin Gothic Book" w:hAnsi="Franklin Gothic Book"/>
          <w:sz w:val="22"/>
        </w:rPr>
      </w:pPr>
      <w:bookmarkStart w:id="3" w:name="_Toc120803161"/>
      <w:bookmarkStart w:id="4" w:name="_Toc290457753"/>
      <w:bookmarkEnd w:id="3"/>
      <w:bookmarkEnd w:id="4"/>
    </w:p>
    <w:p w:rsidR="00087249" w:rsidRDefault="00352A6B">
      <w:pPr>
        <w:jc w:val="both"/>
        <w:rPr>
          <w:rFonts w:ascii="Franklin Gothic Book" w:hAnsi="Franklin Gothic Book" w:cs="Arial"/>
          <w:szCs w:val="22"/>
        </w:rPr>
      </w:pPr>
      <w:r>
        <w:rPr>
          <w:rFonts w:ascii="Franklin Gothic Book" w:hAnsi="Franklin Gothic Book" w:cs="Arial"/>
          <w:szCs w:val="22"/>
        </w:rPr>
        <w:t>De BSO en basisschool De Vallei zijn nauw</w:t>
      </w:r>
      <w:r>
        <w:rPr>
          <w:rFonts w:ascii="Franklin Gothic Book" w:hAnsi="Franklin Gothic Book" w:cs="Arial"/>
          <w:szCs w:val="22"/>
        </w:rPr>
        <w:t xml:space="preserve"> met elkaar verbonden. Ter bevordering van een juiste interpr</w:t>
      </w:r>
      <w:r>
        <w:rPr>
          <w:rFonts w:ascii="Franklin Gothic Book" w:hAnsi="Franklin Gothic Book" w:cs="Arial"/>
          <w:szCs w:val="22"/>
        </w:rPr>
        <w:t>e</w:t>
      </w:r>
      <w:r>
        <w:rPr>
          <w:rFonts w:ascii="Franklin Gothic Book" w:hAnsi="Franklin Gothic Book" w:cs="Arial"/>
          <w:szCs w:val="22"/>
        </w:rPr>
        <w:t>tatie van het pedagogisch beleidsplan is het van belang kennis te hebben over Democratisch Onderwijs. Naast de visie en de missie treft u daarom een korte uiteenzetting over Democratisch Onderwi</w:t>
      </w:r>
      <w:r>
        <w:rPr>
          <w:rFonts w:ascii="Franklin Gothic Book" w:hAnsi="Franklin Gothic Book" w:cs="Arial"/>
          <w:szCs w:val="22"/>
        </w:rPr>
        <w:t xml:space="preserve">js aan. </w:t>
      </w:r>
    </w:p>
    <w:p w:rsidR="00087249" w:rsidRDefault="00087249">
      <w:pPr>
        <w:jc w:val="both"/>
        <w:rPr>
          <w:rFonts w:ascii="Franklin Gothic Book" w:hAnsi="Franklin Gothic Book" w:cs="Arial"/>
          <w:szCs w:val="22"/>
        </w:rPr>
      </w:pPr>
    </w:p>
    <w:p w:rsidR="00087249" w:rsidRDefault="00352A6B">
      <w:pPr>
        <w:jc w:val="both"/>
        <w:rPr>
          <w:rFonts w:ascii="Franklin Gothic Book" w:eastAsia="Calibri" w:hAnsi="Franklin Gothic Book"/>
          <w:szCs w:val="20"/>
        </w:rPr>
      </w:pPr>
      <w:r>
        <w:rPr>
          <w:noProof/>
          <w:lang w:val="en-US" w:eastAsia="nl-NL"/>
        </w:rPr>
        <mc:AlternateContent>
          <mc:Choice Requires="wps">
            <w:drawing>
              <wp:anchor distT="0" distB="0" distL="114300" distR="114300" simplePos="0" relativeHeight="251658248" behindDoc="0" locked="0" layoutInCell="1" hidden="0" allowOverlap="1">
                <wp:simplePos x="0" y="0"/>
                <wp:positionH relativeFrom="column">
                  <wp:posOffset>3200400</wp:posOffset>
                </wp:positionH>
                <wp:positionV relativeFrom="paragraph">
                  <wp:posOffset>340995</wp:posOffset>
                </wp:positionV>
                <wp:extent cx="1602105" cy="342900"/>
                <wp:effectExtent l="0" t="0" r="0" b="0"/>
                <wp:wrapTight wrapText="bothSides">
                  <wp:wrapPolygon edited="0">
                    <wp:start x="-1541" y="440"/>
                    <wp:lineTo x="-1541" y="21560"/>
                    <wp:lineTo x="23141" y="21560"/>
                    <wp:lineTo x="23141" y="440"/>
                    <wp:lineTo x="-1541" y="440"/>
                  </wp:wrapPolygon>
                </wp:wrapTight>
                <wp:docPr id="8" name="Text Box 15"/>
                <wp:cNvGraphicFramePr/>
                <a:graphic xmlns:a="http://schemas.openxmlformats.org/drawingml/2006/main">
                  <a:graphicData uri="http://schemas.microsoft.com/office/word/2010/wordprocessingShape">
                    <wps:wsp>
                      <wps:cNvSpPr>
                        <a:extLst>
                          <a:ext uri="smNativeData">
                            <sm:smNativeData xmlns:sm="smo" xmlns:w="http://schemas.openxmlformats.org/wordprocessingml/2006/main" xmlns:w10="urn:schemas-microsoft-com:office:word" xmlns:v="urn:schemas-microsoft-com:vml" xmlns:o="urn:schemas-microsoft-com:office:office" xmlns="" val="SMDATA_10_E1CAWhMAAAAlAAAAZAAAAA0AAAAAkAAAAJAAAACQAAAAkAAAAAAAAAAAAAAAAAAAAAEAAABQAAAAAAAAAAAA4D8AAAAAAADgPwAAAAAAAOA/AAAAAAAA4D8AAAAAAADgPwAAAAAAAOA/AAAAAAAA4D8AAAAAAADgPwAAAAAAAOA/AAAAAAAA4D8CAAAAjAAAAAE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MAAAAEAAAAAAAAAAAAAAAAAAAAAAAAAAeAAAAaAAAAAAAAAAAAAAAAAAAAAAAAAAAAAAAECcAABAnAAAAAAAAAAAAAAAAAAAAAAAAAAAAAAAAAAAAAAAAAAAAABQAAAAAAAAAwMD/AAAAAABkAAAAMgAAAAAAAABkAAAAAAAAAH9/fwAKAAAA"/>
                          </a:ext>
                        </a:extLst>
                      </wps:cNvSpPr>
                      <wps:spPr>
                        <a:xfrm>
                          <a:off x="0" y="0"/>
                          <a:ext cx="1602105" cy="342900"/>
                        </a:xfrm>
                        <a:prstGeom prst="rect">
                          <a:avLst/>
                        </a:prstGeom>
                        <a:solidFill>
                          <a:srgbClr val="000000"/>
                        </a:solidFill>
                        <a:ln>
                          <a:noFill/>
                        </a:ln>
                      </wps:spPr>
                      <wps:txbx>
                        <w:txbxContent>
                          <w:p w:rsidR="00087249" w:rsidRDefault="00352A6B">
                            <w:pPr>
                              <w:rPr>
                                <w:rFonts w:ascii="Franklin Gothic Book" w:hAnsi="Franklin Gothic Book"/>
                                <w:color w:val="FF6600"/>
                                <w:sz w:val="16"/>
                              </w:rPr>
                            </w:pPr>
                            <w:r>
                              <w:rPr>
                                <w:rFonts w:ascii="Franklin Gothic Book" w:hAnsi="Franklin Gothic Book"/>
                                <w:color w:val="FF6600"/>
                                <w:sz w:val="16"/>
                              </w:rPr>
                              <w:t>Tijd voor sport en spel…</w:t>
                            </w:r>
                          </w:p>
                        </w:txbxContent>
                      </wps:txbx>
                      <wps:bodyPr spcFirstLastPara="1" vertOverflow="clip" horzOverflow="clip" lIns="91440" tIns="91440" rIns="91440" bIns="91440">
                        <a:prstTxWarp prst="textNoShape">
                          <a:avLst/>
                        </a:prstTxWarp>
                        <a:noAutofit/>
                      </wps:bodyPr>
                    </wps:wsp>
                  </a:graphicData>
                </a:graphic>
              </wp:anchor>
            </w:drawing>
          </mc:Choice>
          <mc:Fallback>
            <w:pict>
              <v:rect id="Text Box 15" o:spid="_x0000_s1026" style="position:absolute;left:0;text-align:left;margin-left:252pt;margin-top:26.85pt;width:126.15pt;height:27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" fillcolor="black" stroked="f">
                <v:textbox inset=",7.2pt,,7.2pt">
                  <w:txbxContent>
                    <w:p w:rsidR="00087249" w:rsidRDefault="00352A6B">
                      <w:pPr>
                        <w:rPr>
                          <w:rFonts w:ascii="Franklin Gothic Book" w:hAnsi="Franklin Gothic Book"/>
                          <w:color w:val="FF6600"/>
                          <w:sz w:val="16"/>
                        </w:rPr>
                      </w:pPr>
                      <w:r>
                        <w:rPr>
                          <w:rFonts w:ascii="Franklin Gothic Book" w:hAnsi="Franklin Gothic Book"/>
                          <w:color w:val="FF6600"/>
                          <w:sz w:val="16"/>
                        </w:rPr>
                        <w:t>Tijd voor sport en spel…</w:t>
                      </w:r>
                    </w:p>
                  </w:txbxContent>
                </v:textbox>
                <w10:wrap type="tight"/>
              </v:rect>
            </w:pict>
          </mc:Fallback>
        </mc:AlternateContent>
      </w:r>
      <w:r>
        <w:rPr>
          <w:rFonts w:ascii="Franklin Gothic Book" w:eastAsia="Calibri" w:hAnsi="Franklin Gothic Book" w:cs="Arial"/>
          <w:szCs w:val="22"/>
        </w:rPr>
        <w:t xml:space="preserve">Hierna zal het beleidsstuk de </w:t>
      </w:r>
      <w:r>
        <w:rPr>
          <w:rFonts w:ascii="Franklin Gothic Book" w:eastAsia="Calibri" w:hAnsi="Franklin Gothic Book"/>
          <w:szCs w:val="20"/>
        </w:rPr>
        <w:t>doelen, die in 2000 geformuleerd zijn door J.M.A Riksen-Walraven, professor Ontwikkelingspsychologie aan de Radboud Universiteit in Nijmegen, en opgenomen in de 'Wet Kindero</w:t>
      </w:r>
      <w:r>
        <w:rPr>
          <w:rFonts w:ascii="Franklin Gothic Book" w:eastAsia="Calibri" w:hAnsi="Franklin Gothic Book"/>
          <w:szCs w:val="20"/>
        </w:rPr>
        <w:t>p</w:t>
      </w:r>
      <w:r>
        <w:rPr>
          <w:rFonts w:ascii="Franklin Gothic Book" w:eastAsia="Calibri" w:hAnsi="Franklin Gothic Book"/>
          <w:szCs w:val="20"/>
        </w:rPr>
        <w:t xml:space="preserve">vang' (VWS </w:t>
      </w:r>
      <w:r>
        <w:rPr>
          <w:rFonts w:ascii="Franklin Gothic Book" w:eastAsia="Calibri" w:hAnsi="Franklin Gothic Book"/>
          <w:szCs w:val="20"/>
        </w:rPr>
        <w:t>2004) als uitgangspunt nemen. Ze zijn leidend voor het pedagogische beleid van BSO De Vallei. Achteree</w:t>
      </w:r>
      <w:r>
        <w:rPr>
          <w:rFonts w:ascii="Franklin Gothic Book" w:eastAsia="Calibri" w:hAnsi="Franklin Gothic Book"/>
          <w:szCs w:val="20"/>
        </w:rPr>
        <w:t>n</w:t>
      </w:r>
      <w:r>
        <w:rPr>
          <w:rFonts w:ascii="Franklin Gothic Book" w:eastAsia="Calibri" w:hAnsi="Franklin Gothic Book"/>
          <w:szCs w:val="20"/>
        </w:rPr>
        <w:t>volgens wo</w:t>
      </w:r>
      <w:r>
        <w:rPr>
          <w:rFonts w:ascii="Franklin Gothic Book" w:eastAsia="Calibri" w:hAnsi="Franklin Gothic Book"/>
          <w:szCs w:val="20"/>
        </w:rPr>
        <w:t>r</w:t>
      </w:r>
      <w:r>
        <w:rPr>
          <w:rFonts w:ascii="Franklin Gothic Book" w:eastAsia="Calibri" w:hAnsi="Franklin Gothic Book"/>
          <w:szCs w:val="20"/>
        </w:rPr>
        <w:t>den de voorwaarden om dit beleid te realiseren uitee</w:t>
      </w:r>
      <w:r>
        <w:rPr>
          <w:rFonts w:ascii="Franklin Gothic Book" w:eastAsia="Calibri" w:hAnsi="Franklin Gothic Book"/>
          <w:szCs w:val="20"/>
        </w:rPr>
        <w:t>n</w:t>
      </w:r>
      <w:r>
        <w:rPr>
          <w:rFonts w:ascii="Franklin Gothic Book" w:eastAsia="Calibri" w:hAnsi="Franklin Gothic Book"/>
          <w:szCs w:val="20"/>
        </w:rPr>
        <w:t xml:space="preserve">gezet en zal de pedagogische werkwijze nader beschreven worden. </w:t>
      </w:r>
    </w:p>
    <w:p w:rsidR="00087249" w:rsidRDefault="00087249">
      <w:pPr>
        <w:rPr>
          <w:rFonts w:ascii="Franklin Gothic Book" w:eastAsia="Calibri" w:hAnsi="Franklin Gothic Book"/>
        </w:rPr>
      </w:pPr>
    </w:p>
    <w:p w:rsidR="00087249" w:rsidRDefault="00352A6B">
      <w:pPr>
        <w:rPr>
          <w:rFonts w:ascii="Franklin Gothic Book" w:eastAsia="Calibri" w:hAnsi="Franklin Gothic Book"/>
        </w:rPr>
      </w:pPr>
      <w:r>
        <w:rPr>
          <w:rFonts w:ascii="Franklin Gothic Book" w:eastAsia="Calibri" w:hAnsi="Franklin Gothic Book"/>
        </w:rPr>
        <w:t>Het doel van dit beleid</w:t>
      </w:r>
      <w:r>
        <w:rPr>
          <w:rFonts w:ascii="Franklin Gothic Book" w:eastAsia="Calibri" w:hAnsi="Franklin Gothic Book"/>
        </w:rPr>
        <w:t>splan is niet alleen het inzichtelijk maken van kwaliteit, maar tevens een indruk te geven van de visie en ideeën van BSO De Vallei over het werken met kinderen. Wij vin</w:t>
      </w:r>
      <w:r>
        <w:t xml:space="preserve"> </w:t>
      </w:r>
      <w:r>
        <w:rPr>
          <w:rFonts w:ascii="Franklin Gothic Book" w:eastAsia="Calibri" w:hAnsi="Franklin Gothic Book"/>
        </w:rPr>
        <w:t>den dit belangrijk om deze manier onze werkwijze in een breder perspectief te plaatsen</w:t>
      </w:r>
      <w:r>
        <w:rPr>
          <w:rFonts w:ascii="Franklin Gothic Book" w:eastAsia="Calibri" w:hAnsi="Franklin Gothic Book"/>
        </w:rPr>
        <w:t xml:space="preserve">. </w:t>
      </w:r>
    </w:p>
    <w:p w:rsidR="00087249" w:rsidRDefault="00087249">
      <w:pPr>
        <w:rPr>
          <w:rFonts w:ascii="Franklin Gothic Book" w:eastAsia="Calibri" w:hAnsi="Franklin Gothic Book"/>
        </w:rPr>
      </w:pPr>
    </w:p>
    <w:p w:rsidR="00087249" w:rsidRDefault="00352A6B">
      <w:pPr>
        <w:rPr>
          <w:rFonts w:ascii="Franklin Gothic Book" w:eastAsia="Calibri" w:hAnsi="Franklin Gothic Book"/>
          <w:color w:val="008000"/>
        </w:rPr>
      </w:pPr>
      <w:r>
        <w:rPr>
          <w:rFonts w:ascii="Franklin Gothic Book" w:eastAsia="Calibri" w:hAnsi="Franklin Gothic Book"/>
          <w:color w:val="008000"/>
        </w:rPr>
        <w:t xml:space="preserve">ACHTERGROND DEMOCRATISCH ONDERWIJS </w:t>
      </w:r>
    </w:p>
    <w:p w:rsidR="00087249" w:rsidRDefault="00087249">
      <w:pPr>
        <w:jc w:val="both"/>
        <w:rPr>
          <w:rFonts w:ascii="Franklin Gothic Book" w:hAnsi="Franklin Gothic Book" w:cs="Arial"/>
          <w:szCs w:val="22"/>
        </w:rPr>
      </w:pPr>
    </w:p>
    <w:p w:rsidR="00087249" w:rsidRDefault="00352A6B">
      <w:pPr>
        <w:jc w:val="both"/>
        <w:rPr>
          <w:rFonts w:ascii="Franklin Gothic Book" w:hAnsi="Franklin Gothic Book" w:cs="Arial"/>
          <w:szCs w:val="22"/>
        </w:rPr>
      </w:pPr>
      <w:r>
        <w:rPr>
          <w:rFonts w:ascii="Franklin Gothic Book" w:hAnsi="Franklin Gothic Book" w:cs="Arial"/>
          <w:szCs w:val="22"/>
        </w:rPr>
        <w:t>Hoewel de verschillende scholen voor Democratisch onderwijs over de wereld niet allemaal precies hetzel</w:t>
      </w:r>
      <w:r>
        <w:rPr>
          <w:rFonts w:ascii="Franklin Gothic Book" w:hAnsi="Franklin Gothic Book" w:cs="Arial"/>
          <w:szCs w:val="22"/>
        </w:rPr>
        <w:t>f</w:t>
      </w:r>
      <w:r>
        <w:rPr>
          <w:rFonts w:ascii="Franklin Gothic Book" w:hAnsi="Franklin Gothic Book" w:cs="Arial"/>
          <w:szCs w:val="22"/>
        </w:rPr>
        <w:t xml:space="preserve">de zijn, zijn er toch een heel aantal kenmerken die je op elke school zult vinden. </w:t>
      </w:r>
    </w:p>
    <w:p w:rsidR="00087249" w:rsidRDefault="00087249">
      <w:pPr>
        <w:jc w:val="both"/>
        <w:rPr>
          <w:rFonts w:ascii="Franklin Gothic Book" w:hAnsi="Franklin Gothic Book" w:cs="Arial"/>
          <w:color w:val="4F6228"/>
          <w:szCs w:val="22"/>
        </w:rPr>
      </w:pPr>
    </w:p>
    <w:p w:rsidR="00087249" w:rsidRDefault="00352A6B">
      <w:pPr>
        <w:jc w:val="both"/>
        <w:rPr>
          <w:rFonts w:ascii="Franklin Gothic Book" w:hAnsi="Franklin Gothic Book" w:cs="Arial"/>
          <w:szCs w:val="22"/>
        </w:rPr>
      </w:pPr>
      <w:r>
        <w:rPr>
          <w:rFonts w:ascii="Franklin Gothic Book" w:hAnsi="Franklin Gothic Book" w:cs="Arial"/>
          <w:szCs w:val="22"/>
        </w:rPr>
        <w:t>Een van de belangrijkste k</w:t>
      </w:r>
      <w:r>
        <w:rPr>
          <w:rFonts w:ascii="Franklin Gothic Book" w:hAnsi="Franklin Gothic Book" w:cs="Arial"/>
          <w:szCs w:val="22"/>
        </w:rPr>
        <w:t>enmerken van Democratisch onderwijs is dat elk kind zijn eigen leerweg volgt. In zijn eigen tempo en op zijn eigen manier. Daarmee is elk kind eigenaar van zijn eigen leerproces. Dit houdt in dat elk kind op een ander punt eindigt. Het onderwijs stelt zich</w:t>
      </w:r>
      <w:r>
        <w:rPr>
          <w:rFonts w:ascii="Franklin Gothic Book" w:hAnsi="Franklin Gothic Book" w:cs="Arial"/>
          <w:szCs w:val="22"/>
        </w:rPr>
        <w:t xml:space="preserve"> ten doel kinderen zo te begeleiden dat elk kind aan het einde van het traject zijn eigen kwaliteiten en talenten kent. Onderwijs betekent nu juist niet dat er veel tijd en geld wordt gespendeerd om kinderen allemaal naar een zelfde gemiddeld niveau te til</w:t>
      </w:r>
      <w:r>
        <w:rPr>
          <w:rFonts w:ascii="Franklin Gothic Book" w:hAnsi="Franklin Gothic Book" w:cs="Arial"/>
          <w:szCs w:val="22"/>
        </w:rPr>
        <w:t>len. De diversiteit tussen mensen is uitgangspunt.</w:t>
      </w:r>
    </w:p>
    <w:p w:rsidR="00087249" w:rsidRDefault="00087249">
      <w:pPr>
        <w:jc w:val="both"/>
        <w:rPr>
          <w:rFonts w:ascii="Franklin Gothic Book" w:hAnsi="Franklin Gothic Book" w:cs="Arial"/>
          <w:color w:val="4F6228"/>
          <w:szCs w:val="22"/>
        </w:rPr>
      </w:pPr>
    </w:p>
    <w:p w:rsidR="00087249" w:rsidRDefault="00352A6B">
      <w:pPr>
        <w:jc w:val="both"/>
        <w:rPr>
          <w:rFonts w:ascii="Franklin Gothic Book" w:hAnsi="Franklin Gothic Book" w:cs="Arial"/>
          <w:szCs w:val="22"/>
        </w:rPr>
      </w:pPr>
      <w:r>
        <w:rPr>
          <w:rFonts w:ascii="Franklin Gothic Book" w:hAnsi="Franklin Gothic Book" w:cs="Arial"/>
          <w:szCs w:val="22"/>
        </w:rPr>
        <w:t>Ook maatschappij-breed ziet Democratisch onderwijs deze diversiteit als gewenste ontwikkeling. Elke lee</w:t>
      </w:r>
      <w:r>
        <w:rPr>
          <w:rFonts w:ascii="Franklin Gothic Book" w:hAnsi="Franklin Gothic Book" w:cs="Arial"/>
          <w:szCs w:val="22"/>
        </w:rPr>
        <w:t>r</w:t>
      </w:r>
      <w:r>
        <w:rPr>
          <w:rFonts w:ascii="Franklin Gothic Book" w:hAnsi="Franklin Gothic Book" w:cs="Arial"/>
          <w:szCs w:val="22"/>
        </w:rPr>
        <w:t>ling leert in het onderwijs waar zijn talenten liggen en heeft gewerkt aan de ontwikkeling ervan. Vo</w:t>
      </w:r>
      <w:r>
        <w:rPr>
          <w:rFonts w:ascii="Franklin Gothic Book" w:hAnsi="Franklin Gothic Book" w:cs="Arial"/>
          <w:szCs w:val="22"/>
        </w:rPr>
        <w:t>or “later” betekent  dit dat ieder met zijn unieke talenten een niche invult in het maatschappelijk belang en dat ieder daarvoor op zijn eigen manier gewaardeerd wordt. Je hoeft niet alles zelf te kunnen en te kennen. Door samen te werken, talenten te ontp</w:t>
      </w:r>
      <w:r>
        <w:rPr>
          <w:rFonts w:ascii="Franklin Gothic Book" w:hAnsi="Franklin Gothic Book" w:cs="Arial"/>
          <w:szCs w:val="22"/>
        </w:rPr>
        <w:t>looien en elkaar aan te vullen komen we als maatschappij als geheel verder. Het ontwikkelen van competenties en vaardigheden om deel te nemen in en leiding te geven aan dit soort processen behoren op een Democratische school ook als vanzelfsprekend tot het</w:t>
      </w:r>
      <w:r>
        <w:rPr>
          <w:rFonts w:ascii="Franklin Gothic Book" w:hAnsi="Franklin Gothic Book" w:cs="Arial"/>
          <w:szCs w:val="22"/>
        </w:rPr>
        <w:t xml:space="preserve"> onderwijs.</w:t>
      </w:r>
    </w:p>
    <w:p w:rsidR="00087249" w:rsidRDefault="00087249">
      <w:pPr>
        <w:jc w:val="both"/>
        <w:rPr>
          <w:rFonts w:ascii="Franklin Gothic Book" w:hAnsi="Franklin Gothic Book" w:cs="Arial"/>
          <w:color w:val="4F6228"/>
          <w:szCs w:val="22"/>
        </w:rPr>
      </w:pPr>
    </w:p>
    <w:p w:rsidR="00087249" w:rsidRDefault="00352A6B">
      <w:pPr>
        <w:jc w:val="both"/>
        <w:rPr>
          <w:rFonts w:ascii="Franklin Gothic Book" w:hAnsi="Franklin Gothic Book" w:cs="Arial"/>
          <w:szCs w:val="22"/>
        </w:rPr>
      </w:pPr>
      <w:r>
        <w:rPr>
          <w:rFonts w:ascii="Franklin Gothic Book" w:hAnsi="Franklin Gothic Book" w:cs="Arial"/>
          <w:szCs w:val="22"/>
        </w:rPr>
        <w:t xml:space="preserve">Binnen het Democratisch onderwijs is een integrale werkwijze ontwikkeld. Een van de eerste zaken die opvalt als je De Vallei binnen loopt is dat er geen klassen zijn met kinderen van dezelfde leeftijd. Kinderen zijn in groepjes of individueel </w:t>
      </w:r>
      <w:r>
        <w:rPr>
          <w:rFonts w:ascii="Franklin Gothic Book" w:hAnsi="Franklin Gothic Book" w:cs="Arial"/>
          <w:szCs w:val="22"/>
        </w:rPr>
        <w:t>met een activiteit bezig. Deze leeftijdsmix is essentieel voor het onderwijs. Doordat ze in één groep zitten kan elk kind aansluiting vinden met andere kinderen van een gelijk ontwi</w:t>
      </w:r>
      <w:r>
        <w:rPr>
          <w:rFonts w:ascii="Franklin Gothic Book" w:hAnsi="Franklin Gothic Book" w:cs="Arial"/>
          <w:szCs w:val="22"/>
        </w:rPr>
        <w:t>k</w:t>
      </w:r>
      <w:r>
        <w:rPr>
          <w:rFonts w:ascii="Franklin Gothic Book" w:hAnsi="Franklin Gothic Book" w:cs="Arial"/>
          <w:szCs w:val="22"/>
        </w:rPr>
        <w:t xml:space="preserve">kelingsniveau ongeacht de leeftijd en leren ze van de kinderen die in hun </w:t>
      </w:r>
      <w:r>
        <w:rPr>
          <w:rFonts w:ascii="Franklin Gothic Book" w:hAnsi="Franklin Gothic Book" w:cs="Arial"/>
          <w:szCs w:val="22"/>
        </w:rPr>
        <w:t>ontwikkeling verder zijn. Bove</w:t>
      </w:r>
      <w:r>
        <w:rPr>
          <w:rFonts w:ascii="Franklin Gothic Book" w:hAnsi="Franklin Gothic Book" w:cs="Arial"/>
          <w:szCs w:val="22"/>
        </w:rPr>
        <w:t>n</w:t>
      </w:r>
      <w:r>
        <w:rPr>
          <w:rFonts w:ascii="Franklin Gothic Book" w:hAnsi="Franklin Gothic Book" w:cs="Arial"/>
          <w:szCs w:val="22"/>
        </w:rPr>
        <w:t xml:space="preserve">dien zorgt de leeftijdsmix ervoor dat ook kinderen met extra zorg en hoogbegaafde kinderen door de groep als ‘gewoon’ gezien worden. De overeenkomst tussen de kinderen is dat iedereen anders is. </w:t>
      </w:r>
    </w:p>
    <w:p w:rsidR="00087249" w:rsidRDefault="00087249">
      <w:pPr>
        <w:jc w:val="both"/>
        <w:rPr>
          <w:rFonts w:ascii="Franklin Gothic Book" w:hAnsi="Franklin Gothic Book" w:cs="Arial"/>
          <w:color w:val="4F6228"/>
          <w:szCs w:val="22"/>
        </w:rPr>
      </w:pPr>
    </w:p>
    <w:p w:rsidR="00087249" w:rsidRDefault="00352A6B">
      <w:pPr>
        <w:jc w:val="both"/>
        <w:rPr>
          <w:rFonts w:ascii="Franklin Gothic Book" w:hAnsi="Franklin Gothic Book" w:cs="Arial"/>
          <w:sz w:val="22"/>
          <w:szCs w:val="22"/>
        </w:rPr>
      </w:pPr>
      <w:r>
        <w:rPr>
          <w:rFonts w:ascii="Franklin Gothic Book" w:hAnsi="Franklin Gothic Book" w:cs="Arial"/>
          <w:szCs w:val="22"/>
        </w:rPr>
        <w:t>Op De Vallei, worden veel vaardigheden geleerd via praktijksituaties. De wens is het uitgangspunt van het kind. Als je aan kinderen vraagt wat ze willen, dan noemen ze zaken als: hutten bouwen, naar het zwe</w:t>
      </w:r>
      <w:r>
        <w:rPr>
          <w:rFonts w:ascii="Franklin Gothic Book" w:hAnsi="Franklin Gothic Book" w:cs="Arial"/>
          <w:szCs w:val="22"/>
        </w:rPr>
        <w:t>m</w:t>
      </w:r>
      <w:r>
        <w:rPr>
          <w:rFonts w:ascii="Franklin Gothic Book" w:hAnsi="Franklin Gothic Book" w:cs="Arial"/>
          <w:szCs w:val="22"/>
        </w:rPr>
        <w:t>bad, met waterballonnen spelen en computerspellet</w:t>
      </w:r>
      <w:r>
        <w:rPr>
          <w:rFonts w:ascii="Franklin Gothic Book" w:hAnsi="Franklin Gothic Book" w:cs="Arial"/>
          <w:szCs w:val="22"/>
        </w:rPr>
        <w:t>jes doen. Deze wensen zijn het uitgangspunt van het onderwijs. De kinderen krijgen de verantwoordelijkheid om zelf zorg te dragen</w:t>
      </w:r>
      <w:r>
        <w:rPr>
          <w:rFonts w:ascii="Franklin Gothic Book" w:hAnsi="Franklin Gothic Book" w:cs="Arial"/>
          <w:sz w:val="22"/>
          <w:szCs w:val="22"/>
        </w:rPr>
        <w:t xml:space="preserve"> voor de uitvoering van hun wensen. Leren krijgt op deze manier een heel andere vorm. </w:t>
      </w:r>
    </w:p>
    <w:p w:rsidR="00087249" w:rsidRDefault="00352A6B">
      <w:pPr>
        <w:jc w:val="both"/>
        <w:rPr>
          <w:rFonts w:ascii="Franklin Gothic Book" w:hAnsi="Franklin Gothic Book" w:cs="Arial"/>
          <w:sz w:val="22"/>
          <w:szCs w:val="22"/>
        </w:rPr>
      </w:pPr>
      <w:r>
        <w:rPr>
          <w:noProof/>
          <w:lang w:val="en-US" w:eastAsia="nl-NL"/>
        </w:rPr>
        <mc:AlternateContent>
          <mc:Choice Requires="wps">
            <w:drawing>
              <wp:anchor distT="0" distB="0" distL="114300" distR="114300" simplePos="0" relativeHeight="251658249" behindDoc="0" locked="0" layoutInCell="1" hidden="0" allowOverlap="1">
                <wp:simplePos x="0" y="0"/>
                <wp:positionH relativeFrom="column">
                  <wp:posOffset>0</wp:posOffset>
                </wp:positionH>
                <wp:positionV relativeFrom="paragraph">
                  <wp:posOffset>133985</wp:posOffset>
                </wp:positionV>
                <wp:extent cx="1602105" cy="342900"/>
                <wp:effectExtent l="0" t="0" r="0" b="0"/>
                <wp:wrapNone/>
                <wp:docPr id="9" name="Text Box 16"/>
                <wp:cNvGraphicFramePr/>
                <a:graphic xmlns:a="http://schemas.openxmlformats.org/drawingml/2006/main">
                  <a:graphicData uri="http://schemas.microsoft.com/office/word/2010/wordprocessingShape">
                    <wps:wsp>
                      <wps:cNvSpPr>
                        <a:extLst>
                          <a:ext uri="smNativeData">
                            <sm:smNativeData xmlns:sm="smo" xmlns:w="http://schemas.openxmlformats.org/wordprocessingml/2006/main" xmlns:w10="urn:schemas-microsoft-com:office:word" xmlns:v="urn:schemas-microsoft-com:vml" xmlns:o="urn:schemas-microsoft-com:office:office" xmlns="" val="SMDATA_10_E1CAWhMAAAAlAAAAZAAAAA0AAAAAkAAAAJAAAACQAAAAkAAAAAAAAAAAAAAAAAAAAAEAAABQAAAAAAAAAAAA4D8AAAAAAADgPwAAAAAAAOA/AAAAAAAA4D8AAAAAAADgPwAAAAAAAOA/AAAAAAAA4D8AAAAAAADgPwAAAAAAAOA/AAAAAAAA4D8CAAAAjAAAAAE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
                          </a:ext>
                        </a:extLst>
                      </wps:cNvSpPr>
                      <wps:spPr>
                        <a:xfrm>
                          <a:off x="0" y="0"/>
                          <a:ext cx="1602105" cy="342900"/>
                        </a:xfrm>
                        <a:prstGeom prst="rect">
                          <a:avLst/>
                        </a:prstGeom>
                        <a:solidFill>
                          <a:srgbClr val="000000"/>
                        </a:solidFill>
                        <a:ln>
                          <a:noFill/>
                        </a:ln>
                      </wps:spPr>
                      <wps:txbx>
                        <w:txbxContent>
                          <w:p w:rsidR="00087249" w:rsidRDefault="00352A6B">
                            <w:pPr>
                              <w:rPr>
                                <w:rFonts w:ascii="Franklin Gothic Book" w:hAnsi="Franklin Gothic Book"/>
                                <w:color w:val="FF6600"/>
                                <w:sz w:val="16"/>
                              </w:rPr>
                            </w:pPr>
                            <w:r>
                              <w:rPr>
                                <w:rFonts w:ascii="Franklin Gothic Book" w:hAnsi="Franklin Gothic Book"/>
                                <w:color w:val="FF6600"/>
                                <w:sz w:val="16"/>
                              </w:rPr>
                              <w:t>Op stap in de uiterwaarden…</w:t>
                            </w:r>
                          </w:p>
                        </w:txbxContent>
                      </wps:txbx>
                      <wps:bodyPr spcFirstLastPara="1" vertOverflow="clip" horzOverflow="clip" lIns="91440" tIns="91440" rIns="91440" bIns="91440">
                        <a:prstTxWarp prst="textNoShape">
                          <a:avLst/>
                        </a:prstTxWarp>
                        <a:noAutofit/>
                      </wps:bodyPr>
                    </wps:wsp>
                  </a:graphicData>
                </a:graphic>
              </wp:anchor>
            </w:drawing>
          </mc:Choice>
          <mc:Fallback>
            <w:pict>
              <v:rect id="Text Box 16" o:spid="_x0000_s1027" style="position:absolute;left:0;text-align:left;margin-left:0;margin-top:10.55pt;width:126.15pt;height:27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" fillcolor="black" stroked="f">
                <v:textbox inset=",7.2pt,,7.2pt">
                  <w:txbxContent>
                    <w:p w:rsidR="00087249" w:rsidRDefault="00352A6B">
                      <w:pPr>
                        <w:rPr>
                          <w:rFonts w:ascii="Franklin Gothic Book" w:hAnsi="Franklin Gothic Book"/>
                          <w:color w:val="FF6600"/>
                          <w:sz w:val="16"/>
                        </w:rPr>
                      </w:pPr>
                      <w:r>
                        <w:rPr>
                          <w:rFonts w:ascii="Franklin Gothic Book" w:hAnsi="Franklin Gothic Book"/>
                          <w:color w:val="FF6600"/>
                          <w:sz w:val="16"/>
                        </w:rPr>
                        <w:t>Op stap in de uiterwaarden…</w:t>
                      </w:r>
                    </w:p>
                  </w:txbxContent>
                </v:textbox>
              </v:rect>
            </w:pict>
          </mc:Fallback>
        </mc:AlternateContent>
      </w:r>
    </w:p>
    <w:p w:rsidR="00087249" w:rsidRDefault="00087249">
      <w:pPr>
        <w:jc w:val="both"/>
        <w:rPr>
          <w:rFonts w:ascii="Franklin Gothic Book" w:hAnsi="Franklin Gothic Book" w:cs="Arial"/>
          <w:sz w:val="22"/>
          <w:szCs w:val="22"/>
        </w:rPr>
      </w:pPr>
    </w:p>
    <w:p w:rsidR="00087249" w:rsidRDefault="00352A6B">
      <w:pPr>
        <w:jc w:val="both"/>
        <w:rPr>
          <w:rFonts w:ascii="Franklin Gothic Book" w:hAnsi="Franklin Gothic Book" w:cs="Arial"/>
          <w:szCs w:val="22"/>
        </w:rPr>
      </w:pPr>
      <w:r>
        <w:rPr>
          <w:noProof/>
          <w:lang w:val="en-US" w:eastAsia="nl-NL"/>
        </w:rPr>
        <w:drawing>
          <wp:anchor distT="0" distB="0" distL="114300" distR="114300" simplePos="0" relativeHeight="251658245" behindDoc="0" locked="0" layoutInCell="1" hidden="0" allowOverlap="1">
            <wp:simplePos x="0" y="0"/>
            <wp:positionH relativeFrom="column">
              <wp:posOffset>0</wp:posOffset>
            </wp:positionH>
            <wp:positionV relativeFrom="paragraph">
              <wp:posOffset>208280</wp:posOffset>
            </wp:positionV>
            <wp:extent cx="2595880" cy="1949450"/>
            <wp:effectExtent l="171450" t="158750" r="198120" b="100330"/>
            <wp:wrapSquare wrapText="bothSides"/>
            <wp:docPr id="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9"/>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1_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"/>
                        </a:ext>
                      </a:extLst>
                    </pic:cNvPicPr>
                  </pic:nvPicPr>
                  <pic:blipFill>
                    <a:blip r:embed="rId11"/>
                    <a:stretch>
                      <a:fillRect/>
                    </a:stretch>
                  </pic:blipFill>
                  <pic:spPr>
                    <a:xfrm>
                      <a:off x="0" y="0"/>
                      <a:ext cx="2595880" cy="1949450"/>
                    </a:xfrm>
                    <a:prstGeom prst="rect">
                      <a:avLst/>
                    </a:prstGeom>
                    <a:solidFill>
                      <a:srgbClr val="D9D9D9"/>
                    </a:solidFill>
                    <a:ln w="12700">
                      <a:noFill/>
                    </a:ln>
                    <a:effectLst>
                      <a:outerShdw blurRad="64770" dist="51085" dir="12892520" kx="195000" algn="tl" rotWithShape="0">
                        <a:srgbClr val="000000">
                          <a:alpha val="30000"/>
                        </a:srgbClr>
                      </a:outerShdw>
                    </a:effectLst>
                    <a:scene3d>
                      <a:camera prst="legacyPerspectiveFront">
                        <a:rot lat="0" lon="0" rev="0"/>
                      </a:camera>
                      <a:lightRig rig="legacyFlat1" dir="t">
                        <a:rot lat="0" lon="0" rev="0"/>
                      </a:lightRig>
                    </a:scene3d>
                    <a:sp3d extrusionH="457200" contourW="12700" prstMaterial="legacyMatte">
                      <a:extrusionClr>
                        <a:srgbClr val="969696"/>
                      </a:extrusionClr>
                    </a:sp3d>
                  </pic:spPr>
                </pic:pic>
              </a:graphicData>
            </a:graphic>
          </wp:anchor>
        </w:drawing>
      </w:r>
      <w:r>
        <w:rPr>
          <w:rFonts w:ascii="Franklin Gothic Book" w:hAnsi="Franklin Gothic Book" w:cs="Arial"/>
          <w:szCs w:val="22"/>
        </w:rPr>
        <w:t>Het re</w:t>
      </w:r>
      <w:r>
        <w:rPr>
          <w:rFonts w:ascii="Franklin Gothic Book" w:hAnsi="Franklin Gothic Book" w:cs="Arial"/>
          <w:szCs w:val="22"/>
        </w:rPr>
        <w:t>kenen met geld krijgt voor de kinderen bijvoo</w:t>
      </w:r>
      <w:r>
        <w:rPr>
          <w:rFonts w:ascii="Franklin Gothic Book" w:hAnsi="Franklin Gothic Book" w:cs="Arial"/>
          <w:szCs w:val="22"/>
        </w:rPr>
        <w:t>r</w:t>
      </w:r>
      <w:r>
        <w:rPr>
          <w:rFonts w:ascii="Franklin Gothic Book" w:hAnsi="Franklin Gothic Book" w:cs="Arial"/>
          <w:szCs w:val="22"/>
        </w:rPr>
        <w:t>beeld veel meer betekenis, als de kinderen met echt geld boodschappen doen in een winkel, dan wanneer ze uit een boekje een geldsom uitrekenen. Het o</w:t>
      </w:r>
      <w:r>
        <w:rPr>
          <w:rFonts w:ascii="Franklin Gothic Book" w:hAnsi="Franklin Gothic Book" w:cs="Arial"/>
          <w:szCs w:val="22"/>
        </w:rPr>
        <w:t>p</w:t>
      </w:r>
      <w:r>
        <w:rPr>
          <w:rFonts w:ascii="Franklin Gothic Book" w:hAnsi="Franklin Gothic Book" w:cs="Arial"/>
          <w:szCs w:val="22"/>
        </w:rPr>
        <w:t>zoeken van de tarieven en openingstijden uit tabe</w:t>
      </w:r>
      <w:r>
        <w:rPr>
          <w:rFonts w:ascii="Franklin Gothic Book" w:hAnsi="Franklin Gothic Book" w:cs="Arial"/>
          <w:szCs w:val="22"/>
        </w:rPr>
        <w:t>l</w:t>
      </w:r>
      <w:r>
        <w:rPr>
          <w:rFonts w:ascii="Franklin Gothic Book" w:hAnsi="Franklin Gothic Book" w:cs="Arial"/>
          <w:szCs w:val="22"/>
        </w:rPr>
        <w:lastRenderedPageBreak/>
        <w:t>len op het</w:t>
      </w:r>
      <w:r>
        <w:rPr>
          <w:rFonts w:ascii="Franklin Gothic Book" w:hAnsi="Franklin Gothic Book" w:cs="Arial"/>
          <w:szCs w:val="22"/>
        </w:rPr>
        <w:t xml:space="preserve"> internet krijgt voor kinderen meer ze</w:t>
      </w:r>
      <w:r>
        <w:rPr>
          <w:rFonts w:ascii="Franklin Gothic Book" w:hAnsi="Franklin Gothic Book" w:cs="Arial"/>
          <w:szCs w:val="22"/>
        </w:rPr>
        <w:t>g</w:t>
      </w:r>
      <w:r>
        <w:rPr>
          <w:rFonts w:ascii="Franklin Gothic Book" w:hAnsi="Franklin Gothic Book" w:cs="Arial"/>
          <w:szCs w:val="22"/>
        </w:rPr>
        <w:t>ging</w:t>
      </w:r>
      <w:r>
        <w:rPr>
          <w:rFonts w:ascii="Franklin Gothic Book" w:hAnsi="Franklin Gothic Book" w:cs="Arial"/>
          <w:szCs w:val="22"/>
        </w:rPr>
        <w:t>s</w:t>
      </w:r>
      <w:r>
        <w:rPr>
          <w:rFonts w:ascii="Franklin Gothic Book" w:hAnsi="Franklin Gothic Book" w:cs="Arial"/>
          <w:szCs w:val="22"/>
        </w:rPr>
        <w:t>kracht als ze dit nodig hebben om een Efteling ui</w:t>
      </w:r>
      <w:r>
        <w:rPr>
          <w:rFonts w:ascii="Franklin Gothic Book" w:hAnsi="Franklin Gothic Book" w:cs="Arial"/>
          <w:szCs w:val="22"/>
        </w:rPr>
        <w:t>t</w:t>
      </w:r>
      <w:r>
        <w:rPr>
          <w:rFonts w:ascii="Franklin Gothic Book" w:hAnsi="Franklin Gothic Book" w:cs="Arial"/>
          <w:szCs w:val="22"/>
        </w:rPr>
        <w:t>stapje te organiseren. Als kinderen op die manier hun vaardigheden leren, begrijpen ze eerder en beter wat ze nou eigenlijk aan het doen zijn; ze zijn ervaringsg</w:t>
      </w:r>
      <w:r>
        <w:rPr>
          <w:rFonts w:ascii="Franklin Gothic Book" w:hAnsi="Franklin Gothic Book" w:cs="Arial"/>
          <w:szCs w:val="22"/>
        </w:rPr>
        <w:t>e</w:t>
      </w:r>
      <w:r>
        <w:rPr>
          <w:rFonts w:ascii="Franklin Gothic Book" w:hAnsi="Franklin Gothic Book" w:cs="Arial"/>
          <w:szCs w:val="22"/>
        </w:rPr>
        <w:t>richt aan het leren. Daarnaast wordt meteen duidelijk waarom ze dit moeten leren. De kinderen komen er zelf achter dat ze het nodig hebben voor het function</w:t>
      </w:r>
      <w:r>
        <w:rPr>
          <w:rFonts w:ascii="Franklin Gothic Book" w:hAnsi="Franklin Gothic Book" w:cs="Arial"/>
          <w:szCs w:val="22"/>
        </w:rPr>
        <w:t>e</w:t>
      </w:r>
      <w:r>
        <w:rPr>
          <w:rFonts w:ascii="Franklin Gothic Book" w:hAnsi="Franklin Gothic Book" w:cs="Arial"/>
          <w:szCs w:val="22"/>
        </w:rPr>
        <w:t>ren in de maatschappij. De motivatie om te leren wordt hierdoor sterk vergroot. Leren wordt echt le</w:t>
      </w:r>
      <w:r>
        <w:rPr>
          <w:rFonts w:ascii="Franklin Gothic Book" w:hAnsi="Franklin Gothic Book" w:cs="Arial"/>
          <w:szCs w:val="22"/>
        </w:rPr>
        <w:t>uk!</w:t>
      </w:r>
    </w:p>
    <w:p w:rsidR="00087249" w:rsidRDefault="00087249">
      <w:pPr>
        <w:jc w:val="both"/>
        <w:rPr>
          <w:rFonts w:ascii="Franklin Gothic Book" w:hAnsi="Franklin Gothic Book" w:cs="Arial"/>
          <w:color w:val="4F6228"/>
          <w:szCs w:val="22"/>
        </w:rPr>
      </w:pPr>
    </w:p>
    <w:p w:rsidR="00087249" w:rsidRDefault="00352A6B">
      <w:pPr>
        <w:jc w:val="both"/>
        <w:rPr>
          <w:rFonts w:ascii="Franklin Gothic Book" w:hAnsi="Franklin Gothic Book" w:cs="Arial"/>
          <w:szCs w:val="22"/>
        </w:rPr>
      </w:pPr>
      <w:r>
        <w:rPr>
          <w:rFonts w:ascii="Franklin Gothic Book" w:hAnsi="Franklin Gothic Book" w:cs="Arial"/>
          <w:szCs w:val="22"/>
        </w:rPr>
        <w:t xml:space="preserve">Daarnaast is het op De Vallei natuurlijk mogelijk voor kinderen om op meer formele wijzen te </w:t>
      </w:r>
      <w:r>
        <w:rPr>
          <w:rFonts w:ascii="Franklin Gothic Book" w:hAnsi="Franklin Gothic Book" w:cs="Arial"/>
          <w:szCs w:val="22"/>
        </w:rPr>
        <w:t xml:space="preserve">leren. Hiertoe zijn per vakgebied verschillende (digitale)leermethoden aanwezig. Samen met een begeleider maakt een kind een keuze uit verschillende leermiddelen. </w:t>
      </w:r>
    </w:p>
    <w:p w:rsidR="00087249" w:rsidRDefault="00087249">
      <w:pPr>
        <w:jc w:val="both"/>
        <w:rPr>
          <w:rFonts w:ascii="Franklin Gothic Book" w:hAnsi="Franklin Gothic Book" w:cs="Arial"/>
          <w:color w:val="4F6228"/>
          <w:sz w:val="22"/>
          <w:szCs w:val="22"/>
        </w:rPr>
      </w:pPr>
    </w:p>
    <w:p w:rsidR="00087249" w:rsidRDefault="00352A6B">
      <w:pPr>
        <w:jc w:val="both"/>
        <w:rPr>
          <w:rFonts w:ascii="Franklin Gothic Book" w:hAnsi="Franklin Gothic Book" w:cs="Arial"/>
          <w:szCs w:val="22"/>
        </w:rPr>
      </w:pPr>
      <w:r>
        <w:rPr>
          <w:rFonts w:ascii="Franklin Gothic Book" w:hAnsi="Franklin Gothic Book" w:cs="Arial"/>
          <w:szCs w:val="22"/>
        </w:rPr>
        <w:t>Om de competenties en talenten op het gebied van besturen, samenwerken, overleggen, conflic</w:t>
      </w:r>
      <w:r>
        <w:rPr>
          <w:rFonts w:ascii="Franklin Gothic Book" w:hAnsi="Franklin Gothic Book" w:cs="Arial"/>
          <w:szCs w:val="22"/>
        </w:rPr>
        <w:t>ten hant</w:t>
      </w:r>
      <w:r>
        <w:rPr>
          <w:rFonts w:ascii="Franklin Gothic Book" w:hAnsi="Franklin Gothic Book" w:cs="Arial"/>
          <w:szCs w:val="22"/>
        </w:rPr>
        <w:t>e</w:t>
      </w:r>
      <w:r>
        <w:rPr>
          <w:rFonts w:ascii="Franklin Gothic Book" w:hAnsi="Franklin Gothic Book" w:cs="Arial"/>
          <w:szCs w:val="22"/>
        </w:rPr>
        <w:t>ren, leidinggeven enz. te kunnen ontplooien ligt ook het bestuur van de school deels in handen van de ki</w:t>
      </w:r>
      <w:r>
        <w:rPr>
          <w:rFonts w:ascii="Franklin Gothic Book" w:hAnsi="Franklin Gothic Book" w:cs="Arial"/>
          <w:szCs w:val="22"/>
        </w:rPr>
        <w:t>n</w:t>
      </w:r>
      <w:r>
        <w:rPr>
          <w:rFonts w:ascii="Franklin Gothic Book" w:hAnsi="Franklin Gothic Book" w:cs="Arial"/>
          <w:szCs w:val="22"/>
        </w:rPr>
        <w:t xml:space="preserve">deren. </w:t>
      </w:r>
    </w:p>
    <w:p w:rsidR="00087249" w:rsidRDefault="00087249">
      <w:pPr>
        <w:jc w:val="both"/>
        <w:rPr>
          <w:rFonts w:ascii="Franklin Gothic Book" w:hAnsi="Franklin Gothic Book" w:cs="Arial"/>
          <w:szCs w:val="22"/>
        </w:rPr>
      </w:pPr>
    </w:p>
    <w:p w:rsidR="00087249" w:rsidRDefault="00352A6B">
      <w:pPr>
        <w:jc w:val="both"/>
        <w:rPr>
          <w:rFonts w:ascii="Franklin Gothic Book" w:hAnsi="Franklin Gothic Book" w:cs="Arial"/>
          <w:szCs w:val="22"/>
        </w:rPr>
      </w:pPr>
      <w:r>
        <w:rPr>
          <w:rFonts w:ascii="Franklin Gothic Book" w:hAnsi="Franklin Gothic Book" w:cs="Arial"/>
          <w:szCs w:val="22"/>
        </w:rPr>
        <w:t>Kinderen op De Vallei beslissen met elkaar over verschillende zaken die hen direct aangaan in de wekelij</w:t>
      </w:r>
      <w:r>
        <w:rPr>
          <w:rFonts w:ascii="Franklin Gothic Book" w:hAnsi="Franklin Gothic Book" w:cs="Arial"/>
          <w:szCs w:val="22"/>
        </w:rPr>
        <w:t>k</w:t>
      </w:r>
      <w:r>
        <w:rPr>
          <w:rFonts w:ascii="Franklin Gothic Book" w:hAnsi="Franklin Gothic Book" w:cs="Arial"/>
          <w:szCs w:val="22"/>
        </w:rPr>
        <w:t xml:space="preserve">se schoolvergadering. Er is </w:t>
      </w:r>
      <w:r>
        <w:rPr>
          <w:rFonts w:ascii="Franklin Gothic Book" w:hAnsi="Franklin Gothic Book" w:cs="Arial"/>
          <w:szCs w:val="22"/>
        </w:rPr>
        <w:t>elke week een ander kind voorzitter. De voorzitter wordt gekozen door de groep en leidt de vergadering. Agendapunten voor de vergadering worden schriftelijk ingediend bij de voorzitter. De schoolvergadering heeft in de school een soortgelijke functie als d</w:t>
      </w:r>
      <w:r>
        <w:rPr>
          <w:rFonts w:ascii="Franklin Gothic Book" w:hAnsi="Franklin Gothic Book" w:cs="Arial"/>
          <w:szCs w:val="22"/>
        </w:rPr>
        <w:t>e regering namelijk:</w:t>
      </w:r>
    </w:p>
    <w:p w:rsidR="00087249" w:rsidRDefault="00087249">
      <w:pPr>
        <w:jc w:val="both"/>
        <w:rPr>
          <w:rFonts w:ascii="Franklin Gothic Book" w:hAnsi="Franklin Gothic Book" w:cs="Arial"/>
          <w:szCs w:val="22"/>
        </w:rPr>
      </w:pPr>
    </w:p>
    <w:p w:rsidR="00087249" w:rsidRDefault="00352A6B">
      <w:pPr>
        <w:pStyle w:val="Lijstalinea1"/>
        <w:numPr>
          <w:ilvl w:val="0"/>
          <w:numId w:val="2"/>
        </w:numPr>
        <w:ind w:left="720" w:hanging="360"/>
        <w:jc w:val="both"/>
        <w:rPr>
          <w:rFonts w:ascii="Franklin Gothic Book" w:hAnsi="Franklin Gothic Book" w:cs="Arial"/>
          <w:sz w:val="20"/>
          <w:szCs w:val="20"/>
        </w:rPr>
      </w:pPr>
      <w:r>
        <w:rPr>
          <w:rFonts w:ascii="Franklin Gothic Book" w:hAnsi="Franklin Gothic Book" w:cs="Arial"/>
          <w:sz w:val="20"/>
          <w:szCs w:val="20"/>
        </w:rPr>
        <w:t>de verdeling van geld en maken van plannen</w:t>
      </w:r>
    </w:p>
    <w:p w:rsidR="00087249" w:rsidRDefault="00352A6B">
      <w:pPr>
        <w:pStyle w:val="Lijstalinea1"/>
        <w:numPr>
          <w:ilvl w:val="0"/>
          <w:numId w:val="2"/>
        </w:numPr>
        <w:ind w:left="720" w:hanging="360"/>
        <w:jc w:val="both"/>
        <w:rPr>
          <w:rFonts w:ascii="Franklin Gothic Book" w:hAnsi="Franklin Gothic Book" w:cs="Arial"/>
          <w:sz w:val="20"/>
          <w:szCs w:val="20"/>
        </w:rPr>
      </w:pPr>
      <w:r>
        <w:rPr>
          <w:rFonts w:ascii="Franklin Gothic Book" w:hAnsi="Franklin Gothic Book" w:cs="Arial"/>
          <w:sz w:val="20"/>
          <w:szCs w:val="20"/>
        </w:rPr>
        <w:t>maken van regels en afspraken</w:t>
      </w:r>
    </w:p>
    <w:p w:rsidR="00087249" w:rsidRDefault="00352A6B">
      <w:pPr>
        <w:jc w:val="both"/>
        <w:rPr>
          <w:rFonts w:ascii="Franklin Gothic Book" w:hAnsi="Franklin Gothic Book" w:cs="Arial"/>
          <w:szCs w:val="22"/>
        </w:rPr>
      </w:pPr>
      <w:r>
        <w:rPr>
          <w:rFonts w:ascii="Franklin Gothic Book" w:hAnsi="Franklin Gothic Book" w:cs="Arial"/>
          <w:szCs w:val="22"/>
        </w:rPr>
        <w:t>De kinderen beslissen zelf over de besteding van een bedrag per jaar. De hoogte van dit bedrag is afhank</w:t>
      </w:r>
      <w:r>
        <w:rPr>
          <w:rFonts w:ascii="Franklin Gothic Book" w:hAnsi="Franklin Gothic Book" w:cs="Arial"/>
          <w:szCs w:val="22"/>
        </w:rPr>
        <w:t>e</w:t>
      </w:r>
      <w:r>
        <w:rPr>
          <w:rFonts w:ascii="Franklin Gothic Book" w:hAnsi="Franklin Gothic Book" w:cs="Arial"/>
          <w:szCs w:val="22"/>
        </w:rPr>
        <w:t>lijk van de bestedingsruimte van de school en zal per ja</w:t>
      </w:r>
      <w:r>
        <w:rPr>
          <w:rFonts w:ascii="Franklin Gothic Book" w:hAnsi="Franklin Gothic Book" w:cs="Arial"/>
          <w:szCs w:val="22"/>
        </w:rPr>
        <w:t>ar worden vastgesteld. Ze moeten daar zaken van bekostigen als knutselmateriaal, kookmateriaal, speelgoed voor binnen en buiten, techniekprojecten, m</w:t>
      </w:r>
      <w:r>
        <w:rPr>
          <w:rFonts w:ascii="Franklin Gothic Book" w:hAnsi="Franklin Gothic Book" w:cs="Arial"/>
          <w:szCs w:val="22"/>
        </w:rPr>
        <w:t>u</w:t>
      </w:r>
      <w:r>
        <w:rPr>
          <w:rFonts w:ascii="Franklin Gothic Book" w:hAnsi="Franklin Gothic Book" w:cs="Arial"/>
          <w:szCs w:val="22"/>
        </w:rPr>
        <w:t>ziekprojecten, sportevenementen en organisatie van feesten (bijvoorbeeld sinterklaas, gala’s en school pic</w:t>
      </w:r>
      <w:r>
        <w:rPr>
          <w:rFonts w:ascii="Franklin Gothic Book" w:hAnsi="Franklin Gothic Book" w:cs="Arial"/>
          <w:szCs w:val="22"/>
        </w:rPr>
        <w:t>knicks), schoolreisjes en musea bezoeken, schoolbibliotheek,</w:t>
      </w:r>
      <w:r>
        <w:rPr>
          <w:rFonts w:ascii="Franklin Gothic Book" w:hAnsi="Franklin Gothic Book" w:cs="Arial"/>
          <w:color w:val="4F6228"/>
          <w:szCs w:val="22"/>
        </w:rPr>
        <w:t xml:space="preserve"> </w:t>
      </w:r>
      <w:r>
        <w:rPr>
          <w:rFonts w:ascii="Franklin Gothic Book" w:hAnsi="Franklin Gothic Book" w:cs="Arial"/>
          <w:szCs w:val="22"/>
        </w:rPr>
        <w:t>moestuinen, inhuren van experts van buiten (zoals voor een workshop djembe, karate of yoga). De kinderen maken elk jaar met elkaar de begr</w:t>
      </w:r>
      <w:r>
        <w:rPr>
          <w:rFonts w:ascii="Franklin Gothic Book" w:hAnsi="Franklin Gothic Book" w:cs="Arial"/>
          <w:szCs w:val="22"/>
        </w:rPr>
        <w:t>o</w:t>
      </w:r>
      <w:r>
        <w:rPr>
          <w:rFonts w:ascii="Franklin Gothic Book" w:hAnsi="Franklin Gothic Book" w:cs="Arial"/>
          <w:szCs w:val="22"/>
        </w:rPr>
        <w:t>ting en stellen vast hoeveel geld er naar welk onderdeel</w:t>
      </w:r>
      <w:r>
        <w:rPr>
          <w:rFonts w:ascii="Franklin Gothic Book" w:hAnsi="Franklin Gothic Book" w:cs="Arial"/>
          <w:szCs w:val="22"/>
        </w:rPr>
        <w:t xml:space="preserve"> gaat op basis van de uitgaven van het vorig jaar en de wensen van de kinderen voor dat komende jaar.</w:t>
      </w:r>
    </w:p>
    <w:p w:rsidR="00087249" w:rsidRDefault="00087249">
      <w:pPr>
        <w:jc w:val="both"/>
        <w:rPr>
          <w:rFonts w:ascii="Franklin Gothic Book" w:hAnsi="Franklin Gothic Book" w:cs="Arial"/>
          <w:szCs w:val="22"/>
        </w:rPr>
      </w:pPr>
    </w:p>
    <w:p w:rsidR="00087249" w:rsidRDefault="00352A6B">
      <w:pPr>
        <w:jc w:val="both"/>
        <w:rPr>
          <w:rFonts w:ascii="Franklin Gothic Book" w:hAnsi="Franklin Gothic Book" w:cs="Arial"/>
          <w:szCs w:val="22"/>
        </w:rPr>
      </w:pPr>
      <w:r>
        <w:rPr>
          <w:rFonts w:ascii="Franklin Gothic Book" w:hAnsi="Franklin Gothic Book" w:cs="Arial"/>
          <w:szCs w:val="22"/>
        </w:rPr>
        <w:t>De onderzoekskring kan gezien worden als het juridisch systeem van de school. In de onderzoekskring worden klachten behandeld die ontstaan zijn door over</w:t>
      </w:r>
      <w:r>
        <w:rPr>
          <w:rFonts w:ascii="Franklin Gothic Book" w:hAnsi="Franklin Gothic Book" w:cs="Arial"/>
          <w:szCs w:val="22"/>
        </w:rPr>
        <w:t>treding van afspraken. Kinderen kunnen schriftelijk klachten indienen over andere kinderen of over leerkrachten. Leerkrachten kunnen ook schriftelijk klachten indienen over kinderen of over andere leerkrachten. De klachten worden behandeld door de onderzoe</w:t>
      </w:r>
      <w:r>
        <w:rPr>
          <w:rFonts w:ascii="Franklin Gothic Book" w:hAnsi="Franklin Gothic Book" w:cs="Arial"/>
          <w:szCs w:val="22"/>
        </w:rPr>
        <w:t>k</w:t>
      </w:r>
      <w:r>
        <w:rPr>
          <w:rFonts w:ascii="Franklin Gothic Book" w:hAnsi="Franklin Gothic Book" w:cs="Arial"/>
          <w:szCs w:val="22"/>
        </w:rPr>
        <w:t>s</w:t>
      </w:r>
      <w:r>
        <w:rPr>
          <w:rFonts w:ascii="Franklin Gothic Book" w:hAnsi="Franklin Gothic Book" w:cs="Arial"/>
          <w:szCs w:val="22"/>
        </w:rPr>
        <w:t>kring die functioneert als mediator tussen de indiener van de klacht en degene waar de klacht over gaat. Er wordt samen gezocht naar een oplossing waarbij we niet uitgaan van strafmaatregelen maar van herstellen van de schade. Dit kan letterlijk herstell</w:t>
      </w:r>
      <w:r>
        <w:rPr>
          <w:rFonts w:ascii="Franklin Gothic Book" w:hAnsi="Franklin Gothic Book" w:cs="Arial"/>
          <w:szCs w:val="22"/>
        </w:rPr>
        <w:t>en zijn maar ook het herstellen van de relatie. We werken met m</w:t>
      </w:r>
      <w:r>
        <w:rPr>
          <w:rFonts w:ascii="Franklin Gothic Book" w:hAnsi="Franklin Gothic Book" w:cs="Arial"/>
          <w:szCs w:val="22"/>
        </w:rPr>
        <w:t>e</w:t>
      </w:r>
      <w:r>
        <w:rPr>
          <w:rFonts w:ascii="Franklin Gothic Book" w:hAnsi="Franklin Gothic Book" w:cs="Arial"/>
          <w:szCs w:val="22"/>
        </w:rPr>
        <w:t xml:space="preserve">thodes als geweldloze communicatie en de Gordon methode die uitgaan van waarden als ik-boodschappen en zelfreflectie. </w:t>
      </w:r>
    </w:p>
    <w:p w:rsidR="00087249" w:rsidRDefault="00087249">
      <w:pPr>
        <w:jc w:val="both"/>
        <w:rPr>
          <w:rFonts w:ascii="Franklin Gothic Book" w:hAnsi="Franklin Gothic Book"/>
          <w:color w:val="4F6228"/>
        </w:rPr>
      </w:pPr>
    </w:p>
    <w:p w:rsidR="00087249" w:rsidRDefault="00352A6B">
      <w:pPr>
        <w:rPr>
          <w:rFonts w:ascii="Franklin Gothic Book" w:hAnsi="Franklin Gothic Book"/>
        </w:rPr>
      </w:pPr>
      <w:r>
        <w:rPr>
          <w:rFonts w:ascii="Franklin Gothic Book" w:hAnsi="Franklin Gothic Book"/>
        </w:rPr>
        <w:t>De BSO start zodra de school is afgelopen. De kinderen blijven in de pra</w:t>
      </w:r>
      <w:r>
        <w:rPr>
          <w:rFonts w:ascii="Franklin Gothic Book" w:hAnsi="Franklin Gothic Book"/>
        </w:rPr>
        <w:t>ktijk vaak bezig waar ze al mee bezig waren. Behalve dat een groot aantal kinderen die niet op de BSO zitten om 3 uur opgehaald worden en er andere mensen op de werkvloer zijn verandert er voor de kinderen niet veel. Om 3 uur zet de ped</w:t>
      </w:r>
      <w:r>
        <w:rPr>
          <w:rFonts w:ascii="Franklin Gothic Book" w:hAnsi="Franklin Gothic Book"/>
        </w:rPr>
        <w:t>a</w:t>
      </w:r>
      <w:r>
        <w:rPr>
          <w:rFonts w:ascii="Franklin Gothic Book" w:hAnsi="Franklin Gothic Book"/>
        </w:rPr>
        <w:t xml:space="preserve">gogisch medewerker </w:t>
      </w:r>
      <w:r>
        <w:rPr>
          <w:rFonts w:ascii="Franklin Gothic Book" w:hAnsi="Franklin Gothic Book"/>
        </w:rPr>
        <w:t>fruit klaar, zet een kopje thee en gaat in de keuken aan de tafel zitten, als teken dat de BSO tijd is ingegaan. Kinderen bepalen zelf wat ze gaan doen. Het kan zijn dat ze een activiteit voortze</w:t>
      </w:r>
      <w:r>
        <w:rPr>
          <w:rFonts w:ascii="Franklin Gothic Book" w:hAnsi="Franklin Gothic Book"/>
        </w:rPr>
        <w:t>t</w:t>
      </w:r>
      <w:r>
        <w:rPr>
          <w:rFonts w:ascii="Franklin Gothic Book" w:hAnsi="Franklin Gothic Book"/>
        </w:rPr>
        <w:t>ten die ze eerder onder schooltijd zijn gestart. Ze spelen m</w:t>
      </w:r>
      <w:r>
        <w:rPr>
          <w:rFonts w:ascii="Franklin Gothic Book" w:hAnsi="Franklin Gothic Book"/>
        </w:rPr>
        <w:t>et verkleedkleren of gaan verder met hun knu</w:t>
      </w:r>
      <w:r>
        <w:rPr>
          <w:rFonts w:ascii="Franklin Gothic Book" w:hAnsi="Franklin Gothic Book"/>
        </w:rPr>
        <w:t>t</w:t>
      </w:r>
      <w:r>
        <w:rPr>
          <w:rFonts w:ascii="Franklin Gothic Book" w:hAnsi="Franklin Gothic Book"/>
        </w:rPr>
        <w:t xml:space="preserve">selwerk. Op initiatief van de pedagogisch medewerker kunnen er ook activiteiten aangeboden worden zoals popcorn bakken, kleien of op stap naar de uiterwaarden.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Ze blijven in hetzelfde gebouw en dezelfde regels</w:t>
      </w:r>
      <w:r>
        <w:rPr>
          <w:rFonts w:ascii="Franklin Gothic Book" w:hAnsi="Franklin Gothic Book"/>
        </w:rPr>
        <w:t xml:space="preserve"> en afspraken die ze zelf op school in de schoolvergad</w:t>
      </w:r>
      <w:r>
        <w:rPr>
          <w:rFonts w:ascii="Franklin Gothic Book" w:hAnsi="Franklin Gothic Book"/>
        </w:rPr>
        <w:t>e</w:t>
      </w:r>
      <w:r>
        <w:rPr>
          <w:rFonts w:ascii="Franklin Gothic Book" w:hAnsi="Franklin Gothic Book"/>
        </w:rPr>
        <w:t>ring gemaakt hebben met elkaar zijn ook geldig op de BSO. Het pedagogisch beleid zoals deze ook op school is wordt voortgezet op de BSO. Ook het volgsysteem wat de school gebruikt kan door BSO medewe</w:t>
      </w:r>
      <w:r>
        <w:rPr>
          <w:rFonts w:ascii="Franklin Gothic Book" w:hAnsi="Franklin Gothic Book"/>
        </w:rPr>
        <w:t>r</w:t>
      </w:r>
      <w:r>
        <w:rPr>
          <w:rFonts w:ascii="Franklin Gothic Book" w:hAnsi="Franklin Gothic Book"/>
        </w:rPr>
        <w:t>k</w:t>
      </w:r>
      <w:r>
        <w:rPr>
          <w:rFonts w:ascii="Franklin Gothic Book" w:hAnsi="Franklin Gothic Book"/>
        </w:rPr>
        <w:t xml:space="preserve">ers gebruikt worden om observaties in op te slaan.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De BSO start vanuit de centrale keuken. Dit is de basisruimte van de BSO.</w:t>
      </w:r>
    </w:p>
    <w:p w:rsidR="00087249" w:rsidRDefault="00352A6B">
      <w:pPr>
        <w:jc w:val="both"/>
        <w:rPr>
          <w:rFonts w:ascii="Franklin Gothic Book" w:hAnsi="Franklin Gothic Book"/>
        </w:rPr>
      </w:pPr>
      <w:r>
        <w:rPr>
          <w:rFonts w:ascii="Franklin Gothic Book" w:hAnsi="Franklin Gothic Book"/>
        </w:rPr>
        <w:t>Daarnaast kunnen de kinderen gebruik maken van de kleuterruimte. Hier staat veel speelgoed voor de jongere kinderen die de BSO be</w:t>
      </w:r>
      <w:r>
        <w:rPr>
          <w:rFonts w:ascii="Franklin Gothic Book" w:hAnsi="Franklin Gothic Book"/>
        </w:rPr>
        <w:t>zoeken.</w:t>
      </w:r>
    </w:p>
    <w:p w:rsidR="00087249" w:rsidRDefault="00352A6B">
      <w:pPr>
        <w:jc w:val="both"/>
        <w:rPr>
          <w:rFonts w:ascii="Franklin Gothic Book" w:hAnsi="Franklin Gothic Book"/>
        </w:rPr>
      </w:pPr>
      <w:r>
        <w:rPr>
          <w:rFonts w:ascii="Franklin Gothic Book" w:hAnsi="Franklin Gothic Book"/>
        </w:rPr>
        <w:t xml:space="preserve">Ook kunnen kinderen gebruik maken van de computers die staan in het kinderkantoor. </w:t>
      </w:r>
    </w:p>
    <w:p w:rsidR="00087249" w:rsidRDefault="00352A6B">
      <w:pPr>
        <w:jc w:val="both"/>
        <w:rPr>
          <w:rFonts w:ascii="Franklin Gothic Book" w:hAnsi="Franklin Gothic Book"/>
        </w:rPr>
      </w:pPr>
      <w:r>
        <w:rPr>
          <w:rFonts w:ascii="Franklin Gothic Book" w:hAnsi="Franklin Gothic Book"/>
        </w:rPr>
        <w:lastRenderedPageBreak/>
        <w:t>Vanuit de centrale keuken kun je naar boven naar de balustrade. Hier staan ook computers en is een lee</w:t>
      </w:r>
      <w:r>
        <w:rPr>
          <w:rFonts w:ascii="Franklin Gothic Book" w:hAnsi="Franklin Gothic Book"/>
        </w:rPr>
        <w:t>s</w:t>
      </w:r>
      <w:r>
        <w:rPr>
          <w:rFonts w:ascii="Franklin Gothic Book" w:hAnsi="Franklin Gothic Book"/>
        </w:rPr>
        <w:t xml:space="preserve">hoek. Deze balustrade is vanuit de centrale keuken goed te </w:t>
      </w:r>
      <w:r>
        <w:rPr>
          <w:rFonts w:ascii="Franklin Gothic Book" w:hAnsi="Franklin Gothic Book"/>
        </w:rPr>
        <w:t>overzien.</w:t>
      </w:r>
    </w:p>
    <w:p w:rsidR="00087249" w:rsidRDefault="00352A6B">
      <w:pPr>
        <w:jc w:val="both"/>
        <w:rPr>
          <w:rFonts w:ascii="Franklin Gothic Book" w:hAnsi="Franklin Gothic Book"/>
        </w:rPr>
      </w:pPr>
      <w:r>
        <w:rPr>
          <w:rFonts w:ascii="Franklin Gothic Book" w:hAnsi="Franklin Gothic Book"/>
        </w:rPr>
        <w:t>Kinderen kunnen ook gebruik maken van de buitenruimte. Kinderen mogen zelf beslissen of zij naar buiten gaan. De pedagogisch werkers spreken met de kinderen af dat zij zeggen wanneer ze buiten gaan spelen.</w:t>
      </w:r>
    </w:p>
    <w:p w:rsidR="00087249" w:rsidRDefault="00352A6B">
      <w:pPr>
        <w:jc w:val="both"/>
        <w:rPr>
          <w:rFonts w:ascii="Franklin Gothic Book" w:hAnsi="Franklin Gothic Book"/>
        </w:rPr>
      </w:pPr>
      <w:r>
        <w:rPr>
          <w:rFonts w:ascii="Franklin Gothic Book" w:hAnsi="Franklin Gothic Book"/>
        </w:rPr>
        <w:t>Als kinderen willen spelen met spullen u</w:t>
      </w:r>
      <w:r>
        <w:rPr>
          <w:rFonts w:ascii="Franklin Gothic Book" w:hAnsi="Franklin Gothic Book"/>
        </w:rPr>
        <w:t>it een ander lokaal, bijvoorbeeld de lego, dan pakt de pedagogisch medewerker dit en dan kunnen de kinderen daarmee spelen in de centrale keuken.</w:t>
      </w:r>
    </w:p>
    <w:p w:rsidR="00087249" w:rsidRDefault="00352A6B">
      <w:pPr>
        <w:jc w:val="both"/>
        <w:rPr>
          <w:rFonts w:ascii="Franklin Gothic Book" w:hAnsi="Franklin Gothic Book"/>
        </w:rPr>
      </w:pPr>
      <w:r>
        <w:rPr>
          <w:rFonts w:ascii="Franklin Gothic Book" w:hAnsi="Franklin Gothic Book"/>
        </w:rPr>
        <w:t>De lokalen die niet toegankelijk zijn tijdens de BSO worden door de pedagogisch medewerkers op slot g</w:t>
      </w:r>
      <w:r>
        <w:rPr>
          <w:rFonts w:ascii="Franklin Gothic Book" w:hAnsi="Franklin Gothic Book"/>
        </w:rPr>
        <w:t>e</w:t>
      </w:r>
      <w:r>
        <w:rPr>
          <w:rFonts w:ascii="Franklin Gothic Book" w:hAnsi="Franklin Gothic Book"/>
        </w:rPr>
        <w:t>daan.</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W</w:t>
      </w:r>
      <w:r>
        <w:rPr>
          <w:rFonts w:ascii="Franklin Gothic Book" w:hAnsi="Franklin Gothic Book"/>
        </w:rPr>
        <w:t>at een kind behoeft is een pedagogisch-didactisch klimaat waarin het zich veilig kan voelen. Zo’n omg</w:t>
      </w:r>
      <w:r>
        <w:rPr>
          <w:rFonts w:ascii="Franklin Gothic Book" w:hAnsi="Franklin Gothic Book"/>
        </w:rPr>
        <w:t>e</w:t>
      </w:r>
      <w:r>
        <w:rPr>
          <w:rFonts w:ascii="Franklin Gothic Book" w:hAnsi="Franklin Gothic Book"/>
        </w:rPr>
        <w:t>ving vooronderstelt geweldloos communiceren, vertrouwen uitstralen, afstemmen op het kind, actief luist</w:t>
      </w:r>
      <w:r>
        <w:rPr>
          <w:rFonts w:ascii="Franklin Gothic Book" w:hAnsi="Franklin Gothic Book"/>
        </w:rPr>
        <w:t>e</w:t>
      </w:r>
      <w:r>
        <w:rPr>
          <w:rFonts w:ascii="Franklin Gothic Book" w:hAnsi="Franklin Gothic Book"/>
        </w:rPr>
        <w:t>ren, zonder oordeel observeren en inzicht verwerve</w:t>
      </w:r>
      <w:r>
        <w:rPr>
          <w:rFonts w:ascii="Franklin Gothic Book" w:hAnsi="Franklin Gothic Book"/>
        </w:rPr>
        <w:t>n in wie dit kind is wat betreft zijn specifieke kwaliteiten, mogelijkheden en interesses, belangrijke thema’s in zijn leven, temperament etc. Maar ook een omgeving die de neigingen, patronen, overlevingsstrategieën en schaduwaspecten herkent die ervoor ku</w:t>
      </w:r>
      <w:r>
        <w:rPr>
          <w:rFonts w:ascii="Franklin Gothic Book" w:hAnsi="Franklin Gothic Book"/>
        </w:rPr>
        <w:t xml:space="preserve">nnen zorgen dat het kind de eigen ontwikkeling tegenhoudt en wellicht ook die van anderen.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Een pedagogisch begeleider (ouder, leerkracht) hoeft er niet voor te schuwen om een kind de spiegel voor te houden, hem op een liefdevolle, niet veroordelende en g</w:t>
      </w:r>
      <w:r>
        <w:rPr>
          <w:rFonts w:ascii="Franklin Gothic Book" w:hAnsi="Franklin Gothic Book"/>
        </w:rPr>
        <w:t>eweldloze wijze te confronteren met discrepa</w:t>
      </w:r>
      <w:r>
        <w:rPr>
          <w:rFonts w:ascii="Franklin Gothic Book" w:hAnsi="Franklin Gothic Book"/>
        </w:rPr>
        <w:t>n</w:t>
      </w:r>
      <w:r>
        <w:rPr>
          <w:rFonts w:ascii="Franklin Gothic Book" w:hAnsi="Franklin Gothic Book"/>
        </w:rPr>
        <w:t>ties in intentie en gedrag - woorden en daden -, met neigingen en patronen die mogelijk schadelijk kunnen zijn voor hemzelf en/of voor zijn omgeving. Natuurlijk moet ieder kind leren om te gaan met zichzelf en a</w:t>
      </w:r>
      <w:r>
        <w:rPr>
          <w:rFonts w:ascii="Franklin Gothic Book" w:hAnsi="Franklin Gothic Book"/>
        </w:rPr>
        <w:t>nderen in zijn omgeving. Voorwaarde is wél dat diezelfde begeleider ook bereid is tot zelfkennis en zelfi</w:t>
      </w:r>
      <w:r>
        <w:rPr>
          <w:rFonts w:ascii="Franklin Gothic Book" w:hAnsi="Franklin Gothic Book"/>
        </w:rPr>
        <w:t>n</w:t>
      </w:r>
      <w:r>
        <w:rPr>
          <w:rFonts w:ascii="Franklin Gothic Book" w:hAnsi="Franklin Gothic Book"/>
        </w:rPr>
        <w:t>zicht, tot het in de eigen spiegel kijken, en de moed ontwikkelt om zichzelf te laten zien en zo nodig bij te sturen. Gelukkig biedt het begeleiden va</w:t>
      </w:r>
      <w:r>
        <w:rPr>
          <w:rFonts w:ascii="Franklin Gothic Book" w:hAnsi="Franklin Gothic Book"/>
        </w:rPr>
        <w:t>n kinderen ons dagelijks alle kans om in de eigen spiegel te kijken. Kom je je kind, kom je je kinderen tegen of (vooral) jezelf?</w:t>
      </w: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352A6B">
      <w:pPr>
        <w:pStyle w:val="Heading11"/>
        <w:rPr>
          <w:color w:val="008000"/>
          <w:sz w:val="20"/>
        </w:rPr>
      </w:pPr>
      <w:bookmarkStart w:id="5" w:name="_Toc200176192"/>
      <w:bookmarkEnd w:id="5"/>
      <w:r>
        <w:rPr>
          <w:color w:val="008000"/>
          <w:sz w:val="20"/>
        </w:rPr>
        <w:t>VISIE</w:t>
      </w:r>
    </w:p>
    <w:p w:rsidR="00087249" w:rsidRDefault="00087249">
      <w:pPr>
        <w:jc w:val="both"/>
        <w:rPr>
          <w:rFonts w:ascii="Franklin Gothic Book" w:hAnsi="Franklin Gothic Book"/>
          <w:szCs w:val="22"/>
        </w:rPr>
      </w:pPr>
    </w:p>
    <w:p w:rsidR="00087249" w:rsidRDefault="00352A6B">
      <w:pPr>
        <w:jc w:val="both"/>
        <w:rPr>
          <w:rFonts w:ascii="Franklin Gothic Book" w:hAnsi="Franklin Gothic Book"/>
          <w:szCs w:val="22"/>
        </w:rPr>
      </w:pPr>
      <w:r>
        <w:rPr>
          <w:rFonts w:ascii="Franklin Gothic Book" w:hAnsi="Franklin Gothic Book"/>
          <w:szCs w:val="22"/>
        </w:rPr>
        <w:t>In het kort kan de visie van onze BSO als volgt worden omschreven:</w:t>
      </w:r>
    </w:p>
    <w:p w:rsidR="00087249" w:rsidRDefault="00087249">
      <w:pPr>
        <w:jc w:val="both"/>
        <w:rPr>
          <w:rFonts w:ascii="Franklin Gothic Book" w:hAnsi="Franklin Gothic Book"/>
        </w:rPr>
      </w:pPr>
    </w:p>
    <w:p w:rsidR="00087249" w:rsidRDefault="00352A6B">
      <w:pPr>
        <w:numPr>
          <w:ilvl w:val="0"/>
          <w:numId w:val="5"/>
        </w:numPr>
        <w:ind w:left="720" w:hanging="360"/>
        <w:jc w:val="both"/>
        <w:rPr>
          <w:rFonts w:ascii="Franklin Gothic Book" w:hAnsi="Franklin Gothic Book"/>
        </w:rPr>
      </w:pPr>
      <w:r>
        <w:rPr>
          <w:rFonts w:ascii="Franklin Gothic Book" w:hAnsi="Franklin Gothic Book"/>
          <w:szCs w:val="22"/>
        </w:rPr>
        <w:t xml:space="preserve">Kinderen dragen zelf de  </w:t>
      </w:r>
      <w:r>
        <w:rPr>
          <w:rFonts w:ascii="Franklin Gothic Book" w:hAnsi="Franklin Gothic Book"/>
          <w:szCs w:val="22"/>
        </w:rPr>
        <w:t>verantwoordelijkheid voor hun eigen BSO en kiezen zelf wat ze willen doen vanuit hun eigen interesse en motivatie. De BSO biedt hiervoor een breed aantal mogelijkh</w:t>
      </w:r>
      <w:r>
        <w:rPr>
          <w:rFonts w:ascii="Franklin Gothic Book" w:hAnsi="Franklin Gothic Book"/>
          <w:szCs w:val="22"/>
        </w:rPr>
        <w:t>e</w:t>
      </w:r>
      <w:r>
        <w:rPr>
          <w:rFonts w:ascii="Franklin Gothic Book" w:hAnsi="Franklin Gothic Book"/>
          <w:szCs w:val="22"/>
        </w:rPr>
        <w:t>den. Kinderen dragen voor een deel zelf verantwoordelijkheid voor de verwezenlijking van hun</w:t>
      </w:r>
      <w:r>
        <w:rPr>
          <w:rFonts w:ascii="Franklin Gothic Book" w:hAnsi="Franklin Gothic Book"/>
          <w:szCs w:val="22"/>
        </w:rPr>
        <w:t xml:space="preserve"> wensen. Begeleiders helpen en ondersteunen daarbij. </w:t>
      </w:r>
    </w:p>
    <w:p w:rsidR="00087249" w:rsidRDefault="00352A6B">
      <w:pPr>
        <w:numPr>
          <w:ilvl w:val="0"/>
          <w:numId w:val="5"/>
        </w:numPr>
        <w:ind w:left="720" w:hanging="360"/>
        <w:jc w:val="both"/>
        <w:rPr>
          <w:rFonts w:ascii="Franklin Gothic Book" w:hAnsi="Franklin Gothic Book"/>
          <w:szCs w:val="22"/>
        </w:rPr>
      </w:pPr>
      <w:r>
        <w:rPr>
          <w:rFonts w:ascii="Franklin Gothic Book" w:hAnsi="Franklin Gothic Book"/>
        </w:rPr>
        <w:t>Kinderen en begeleiders zijn gelijkwaardige partijen binnen de BSO. Beslissingen worden zoveel mogelijk met de kinderen samen genomen wat het verantwoordelijkheidsgevoel vergroot.</w:t>
      </w:r>
    </w:p>
    <w:p w:rsidR="00087249" w:rsidRDefault="00352A6B">
      <w:pPr>
        <w:numPr>
          <w:ilvl w:val="0"/>
          <w:numId w:val="5"/>
        </w:numPr>
        <w:ind w:left="720" w:hanging="360"/>
        <w:jc w:val="both"/>
        <w:rPr>
          <w:rFonts w:ascii="Franklin Gothic Book" w:hAnsi="Franklin Gothic Book"/>
          <w:szCs w:val="22"/>
        </w:rPr>
      </w:pPr>
      <w:r>
        <w:rPr>
          <w:rFonts w:ascii="Franklin Gothic Book" w:hAnsi="Franklin Gothic Book"/>
          <w:szCs w:val="22"/>
        </w:rPr>
        <w:t>De BSO bestaat uit één</w:t>
      </w:r>
      <w:r>
        <w:rPr>
          <w:rFonts w:ascii="Franklin Gothic Book" w:hAnsi="Franklin Gothic Book"/>
          <w:szCs w:val="22"/>
        </w:rPr>
        <w:t xml:space="preserve"> groep van verschillende leeftijden. Dit zorgt ervoor dat kinderen altijd ku</w:t>
      </w:r>
      <w:r>
        <w:rPr>
          <w:rFonts w:ascii="Franklin Gothic Book" w:hAnsi="Franklin Gothic Book"/>
          <w:szCs w:val="22"/>
        </w:rPr>
        <w:t>n</w:t>
      </w:r>
      <w:r>
        <w:rPr>
          <w:rFonts w:ascii="Franklin Gothic Book" w:hAnsi="Franklin Gothic Book"/>
          <w:szCs w:val="22"/>
        </w:rPr>
        <w:t>nen aansluiten bij andere kinderen die voor hen in de zone van de naaste ontwikkeling zitten. Om samen activiteiten te ontplooien telt de interesse en niet de leeftijd. De begelei</w:t>
      </w:r>
      <w:r>
        <w:rPr>
          <w:rFonts w:ascii="Franklin Gothic Book" w:hAnsi="Franklin Gothic Book"/>
          <w:szCs w:val="22"/>
        </w:rPr>
        <w:t>ders staan gez</w:t>
      </w:r>
      <w:r>
        <w:rPr>
          <w:rFonts w:ascii="Franklin Gothic Book" w:hAnsi="Franklin Gothic Book"/>
          <w:szCs w:val="22"/>
        </w:rPr>
        <w:t>a</w:t>
      </w:r>
      <w:r>
        <w:rPr>
          <w:rFonts w:ascii="Franklin Gothic Book" w:hAnsi="Franklin Gothic Book"/>
          <w:szCs w:val="22"/>
        </w:rPr>
        <w:t>menlijk voor de gehele groep.</w:t>
      </w:r>
    </w:p>
    <w:p w:rsidR="00087249" w:rsidRDefault="00352A6B">
      <w:pPr>
        <w:numPr>
          <w:ilvl w:val="0"/>
          <w:numId w:val="5"/>
        </w:numPr>
        <w:ind w:left="720" w:hanging="360"/>
        <w:jc w:val="both"/>
        <w:rPr>
          <w:rFonts w:ascii="Franklin Gothic Book" w:hAnsi="Franklin Gothic Book"/>
          <w:szCs w:val="22"/>
        </w:rPr>
      </w:pPr>
      <w:r>
        <w:rPr>
          <w:rFonts w:ascii="Franklin Gothic Book" w:hAnsi="Franklin Gothic Book"/>
          <w:szCs w:val="22"/>
        </w:rPr>
        <w:t>Elke ruimte is anders ingericht. Dit gebeurt samen met de kinderen. De ruimten hebben ieder een ander doel. Kinderen kunnen kiezen waar ze willen zijn.</w:t>
      </w:r>
    </w:p>
    <w:p w:rsidR="00087249" w:rsidRDefault="00352A6B">
      <w:pPr>
        <w:numPr>
          <w:ilvl w:val="0"/>
          <w:numId w:val="5"/>
        </w:numPr>
        <w:ind w:left="720" w:hanging="360"/>
        <w:jc w:val="both"/>
        <w:rPr>
          <w:rFonts w:ascii="Franklin Gothic Book" w:hAnsi="Franklin Gothic Book"/>
          <w:szCs w:val="22"/>
        </w:rPr>
      </w:pPr>
      <w:r>
        <w:rPr>
          <w:rFonts w:ascii="Franklin Gothic Book" w:hAnsi="Franklin Gothic Book"/>
          <w:szCs w:val="22"/>
        </w:rPr>
        <w:lastRenderedPageBreak/>
        <w:t xml:space="preserve">De activiteiten ontstaan vanuit de inspiratie van kinderen </w:t>
      </w:r>
      <w:r>
        <w:rPr>
          <w:rFonts w:ascii="Franklin Gothic Book" w:hAnsi="Franklin Gothic Book"/>
          <w:szCs w:val="22"/>
        </w:rPr>
        <w:t>en/ of begeleiders. Er wordt een pr</w:t>
      </w:r>
      <w:r>
        <w:rPr>
          <w:rFonts w:ascii="Franklin Gothic Book" w:hAnsi="Franklin Gothic Book"/>
          <w:szCs w:val="22"/>
        </w:rPr>
        <w:t>o</w:t>
      </w:r>
      <w:r>
        <w:rPr>
          <w:rFonts w:ascii="Franklin Gothic Book" w:hAnsi="Franklin Gothic Book"/>
          <w:szCs w:val="22"/>
        </w:rPr>
        <w:t xml:space="preserve">gramma aangeboden waar kinderen aan mee mogen doen. </w:t>
      </w:r>
    </w:p>
    <w:p w:rsidR="00087249" w:rsidRDefault="00352A6B">
      <w:pPr>
        <w:numPr>
          <w:ilvl w:val="0"/>
          <w:numId w:val="5"/>
        </w:numPr>
        <w:ind w:left="720" w:hanging="360"/>
        <w:jc w:val="both"/>
        <w:rPr>
          <w:rFonts w:ascii="Franklin Gothic Book" w:hAnsi="Franklin Gothic Book"/>
          <w:szCs w:val="22"/>
        </w:rPr>
      </w:pPr>
      <w:r>
        <w:rPr>
          <w:rFonts w:ascii="Franklin Gothic Book" w:hAnsi="Franklin Gothic Book"/>
          <w:szCs w:val="22"/>
        </w:rPr>
        <w:t>Observaties van kinderen worden vastgelegd in een digitaal portfolio (Spectrovita). Dit portfolio is een drieluik waaraan zowel begeleiders van de BSO, de school, oude</w:t>
      </w:r>
      <w:r>
        <w:rPr>
          <w:rFonts w:ascii="Franklin Gothic Book" w:hAnsi="Franklin Gothic Book"/>
          <w:szCs w:val="22"/>
        </w:rPr>
        <w:t>rs als de kinderen een bijdr</w:t>
      </w:r>
      <w:r>
        <w:rPr>
          <w:rFonts w:ascii="Franklin Gothic Book" w:hAnsi="Franklin Gothic Book"/>
          <w:szCs w:val="22"/>
        </w:rPr>
        <w:t>a</w:t>
      </w:r>
      <w:r>
        <w:rPr>
          <w:rFonts w:ascii="Franklin Gothic Book" w:hAnsi="Franklin Gothic Book"/>
          <w:szCs w:val="22"/>
        </w:rPr>
        <w:t>ge aan kunnen leveren.</w:t>
      </w:r>
    </w:p>
    <w:p w:rsidR="00087249" w:rsidRDefault="00352A6B">
      <w:pPr>
        <w:numPr>
          <w:ilvl w:val="0"/>
          <w:numId w:val="5"/>
        </w:numPr>
        <w:ind w:left="720" w:hanging="360"/>
        <w:jc w:val="both"/>
        <w:rPr>
          <w:rFonts w:ascii="Franklin Gothic Book" w:hAnsi="Franklin Gothic Book"/>
          <w:szCs w:val="22"/>
        </w:rPr>
      </w:pPr>
      <w:r>
        <w:rPr>
          <w:rFonts w:ascii="Franklin Gothic Book" w:hAnsi="Franklin Gothic Book"/>
          <w:szCs w:val="22"/>
        </w:rPr>
        <w:t xml:space="preserve">Ouders zijn in hoge mate betrokken bij de BSO. </w:t>
      </w:r>
    </w:p>
    <w:p w:rsidR="00087249" w:rsidRDefault="00352A6B">
      <w:pPr>
        <w:numPr>
          <w:ilvl w:val="0"/>
          <w:numId w:val="5"/>
        </w:numPr>
        <w:ind w:left="720" w:hanging="360"/>
        <w:jc w:val="both"/>
        <w:rPr>
          <w:rFonts w:ascii="Franklin Gothic Book" w:hAnsi="Franklin Gothic Book"/>
          <w:szCs w:val="22"/>
        </w:rPr>
      </w:pPr>
      <w:r>
        <w:rPr>
          <w:rFonts w:ascii="Franklin Gothic Book" w:hAnsi="Franklin Gothic Book"/>
          <w:szCs w:val="22"/>
        </w:rPr>
        <w:t>Ouders die zich inzetten hebben allerlei mogelijkheden om te participeren. Dit kan bijvoorbeeld door het verzorgen van workshops voor de kinderen of deel te</w:t>
      </w:r>
      <w:r>
        <w:rPr>
          <w:rFonts w:ascii="Franklin Gothic Book" w:hAnsi="Franklin Gothic Book"/>
          <w:szCs w:val="22"/>
        </w:rPr>
        <w:t xml:space="preserve"> nemen aan de bouwgroep; dit is een groep mensen bestaande uit teamleden en ouders die zich bezig houden met faciliteren van zaken die rondom de BSO hangen zoals PR activiteiten en zorg dragen voor behoud van de BSO.</w:t>
      </w:r>
    </w:p>
    <w:p w:rsidR="00087249" w:rsidRDefault="00352A6B">
      <w:pPr>
        <w:numPr>
          <w:ilvl w:val="0"/>
          <w:numId w:val="5"/>
        </w:numPr>
        <w:ind w:left="720" w:hanging="360"/>
        <w:jc w:val="both"/>
        <w:rPr>
          <w:rFonts w:ascii="Franklin Gothic Book" w:hAnsi="Franklin Gothic Book"/>
          <w:szCs w:val="22"/>
        </w:rPr>
      </w:pPr>
      <w:r>
        <w:rPr>
          <w:rFonts w:ascii="Franklin Gothic Book" w:hAnsi="Franklin Gothic Book"/>
          <w:szCs w:val="22"/>
        </w:rPr>
        <w:t>Ouders hebben zitting in de Oudercommis</w:t>
      </w:r>
      <w:r>
        <w:rPr>
          <w:rFonts w:ascii="Franklin Gothic Book" w:hAnsi="Franklin Gothic Book"/>
          <w:szCs w:val="22"/>
        </w:rPr>
        <w:t xml:space="preserve">sie.  </w:t>
      </w:r>
    </w:p>
    <w:p w:rsidR="00087249" w:rsidRDefault="00087249">
      <w:pPr>
        <w:jc w:val="both"/>
        <w:rPr>
          <w:rFonts w:ascii="Franklin Gothic Book" w:hAnsi="Franklin Gothic Book"/>
        </w:rPr>
      </w:pPr>
    </w:p>
    <w:p w:rsidR="00087249" w:rsidRDefault="00087249">
      <w:pPr>
        <w:pStyle w:val="Heading11"/>
        <w:rPr>
          <w:sz w:val="20"/>
        </w:rPr>
      </w:pPr>
    </w:p>
    <w:p w:rsidR="00087249" w:rsidRDefault="00352A6B">
      <w:pPr>
        <w:pStyle w:val="Heading11"/>
        <w:rPr>
          <w:color w:val="008000"/>
          <w:sz w:val="20"/>
        </w:rPr>
      </w:pPr>
      <w:bookmarkStart w:id="6" w:name="_Toc200176193"/>
      <w:bookmarkEnd w:id="6"/>
      <w:r>
        <w:rPr>
          <w:color w:val="008000"/>
          <w:sz w:val="20"/>
        </w:rPr>
        <w:t>MISSIE</w:t>
      </w:r>
    </w:p>
    <w:p w:rsidR="00087249" w:rsidRDefault="00087249">
      <w:pPr>
        <w:jc w:val="both"/>
        <w:rPr>
          <w:rFonts w:ascii="Franklin Gothic Book" w:hAnsi="Franklin Gothic Book"/>
          <w:szCs w:val="22"/>
        </w:rPr>
      </w:pPr>
    </w:p>
    <w:p w:rsidR="00087249" w:rsidRDefault="00352A6B">
      <w:pPr>
        <w:jc w:val="both"/>
        <w:rPr>
          <w:rFonts w:ascii="Franklin Gothic Book" w:hAnsi="Franklin Gothic Book"/>
          <w:szCs w:val="22"/>
        </w:rPr>
      </w:pPr>
      <w:r>
        <w:rPr>
          <w:rFonts w:ascii="Franklin Gothic Book" w:hAnsi="Franklin Gothic Book"/>
          <w:szCs w:val="22"/>
        </w:rPr>
        <w:t>BSO De Vallei staat het spelen in vrijheid centraal. Wij hechten veel waarde aan het behoud van de eige</w:t>
      </w:r>
      <w:r>
        <w:rPr>
          <w:rFonts w:ascii="Franklin Gothic Book" w:hAnsi="Franklin Gothic Book"/>
          <w:szCs w:val="22"/>
        </w:rPr>
        <w:t>n</w:t>
      </w:r>
      <w:r>
        <w:rPr>
          <w:rFonts w:ascii="Franklin Gothic Book" w:hAnsi="Franklin Gothic Book"/>
          <w:szCs w:val="22"/>
        </w:rPr>
        <w:t xml:space="preserve">heid van een kind. </w:t>
      </w:r>
    </w:p>
    <w:p w:rsidR="00087249" w:rsidRDefault="00352A6B">
      <w:pPr>
        <w:jc w:val="both"/>
        <w:rPr>
          <w:rFonts w:ascii="Franklin Gothic Book" w:hAnsi="Franklin Gothic Book"/>
          <w:szCs w:val="22"/>
        </w:rPr>
      </w:pPr>
      <w:r>
        <w:rPr>
          <w:rFonts w:ascii="Franklin Gothic Book" w:hAnsi="Franklin Gothic Book"/>
          <w:szCs w:val="22"/>
        </w:rPr>
        <w:t>Omdat het opgroeien in de huidige multiculturele samenleving een complex gebeuren is, moet de BSO brede en veelzijd</w:t>
      </w:r>
      <w:r>
        <w:rPr>
          <w:rFonts w:ascii="Franklin Gothic Book" w:hAnsi="Franklin Gothic Book"/>
          <w:szCs w:val="22"/>
        </w:rPr>
        <w:t>ige ontwikkelingsmogelijkheden bieden. Vanuit de principes van Democratisch onderwijs en het Natuurlijk Leren denken wij dat zelfontplooiing het beste gestalte krijgt als kinderen zelf sturing ku</w:t>
      </w:r>
      <w:r>
        <w:rPr>
          <w:rFonts w:ascii="Franklin Gothic Book" w:hAnsi="Franklin Gothic Book"/>
          <w:szCs w:val="22"/>
        </w:rPr>
        <w:t>n</w:t>
      </w:r>
      <w:r>
        <w:rPr>
          <w:rFonts w:ascii="Franklin Gothic Book" w:hAnsi="Franklin Gothic Book"/>
          <w:szCs w:val="22"/>
        </w:rPr>
        <w:t xml:space="preserve">nen geven aan hun eigen ontwikkeling. De taak van de BSO is </w:t>
      </w:r>
      <w:r>
        <w:rPr>
          <w:rFonts w:ascii="Franklin Gothic Book" w:hAnsi="Franklin Gothic Book"/>
          <w:szCs w:val="22"/>
        </w:rPr>
        <w:t xml:space="preserve">om een krachtige en veilige omgeving te bieden, waarin zowel kinderen als het team op een gelijkwaardige wijze participeren. </w:t>
      </w:r>
    </w:p>
    <w:p w:rsidR="00087249" w:rsidRDefault="00352A6B">
      <w:pPr>
        <w:jc w:val="both"/>
        <w:rPr>
          <w:rFonts w:ascii="Franklin Gothic Book" w:hAnsi="Franklin Gothic Book"/>
          <w:szCs w:val="22"/>
        </w:rPr>
      </w:pPr>
      <w:r>
        <w:rPr>
          <w:rFonts w:ascii="Franklin Gothic Book" w:hAnsi="Franklin Gothic Book"/>
          <w:szCs w:val="22"/>
        </w:rPr>
        <w:t>De BSO ziet ouders als volwaardige partners in de organisatie en maakt volledig gebruik van hun potent</w:t>
      </w:r>
      <w:r>
        <w:rPr>
          <w:rFonts w:ascii="Franklin Gothic Book" w:hAnsi="Franklin Gothic Book"/>
          <w:szCs w:val="22"/>
        </w:rPr>
        <w:t>i</w:t>
      </w:r>
      <w:r>
        <w:rPr>
          <w:rFonts w:ascii="Franklin Gothic Book" w:hAnsi="Franklin Gothic Book"/>
          <w:szCs w:val="22"/>
        </w:rPr>
        <w:t xml:space="preserve">eel. </w:t>
      </w: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087249">
      <w:pPr>
        <w:rPr>
          <w:rFonts w:ascii="Franklin Gothic Book" w:hAnsi="Franklin Gothic Book"/>
          <w:sz w:val="22"/>
        </w:rPr>
      </w:pPr>
    </w:p>
    <w:p w:rsidR="00087249" w:rsidRDefault="00352A6B">
      <w:pPr>
        <w:pStyle w:val="Heading11"/>
        <w:rPr>
          <w:rFonts w:eastAsia="Calibri"/>
          <w:color w:val="008000"/>
          <w:sz w:val="20"/>
        </w:rPr>
      </w:pPr>
      <w:bookmarkStart w:id="7" w:name="_Toc200176194"/>
      <w:bookmarkEnd w:id="7"/>
      <w:r>
        <w:rPr>
          <w:rFonts w:eastAsia="Calibri"/>
          <w:color w:val="008000"/>
          <w:sz w:val="20"/>
        </w:rPr>
        <w:t xml:space="preserve">DE VIER PEDAGOGISCHE DOELEN </w:t>
      </w:r>
    </w:p>
    <w:p w:rsidR="00087249" w:rsidRDefault="00087249">
      <w:pPr>
        <w:spacing w:before="2" w:after="2"/>
        <w:rPr>
          <w:rFonts w:ascii="Franklin Gothic Book" w:eastAsia="Calibri" w:hAnsi="Franklin Gothic Book"/>
          <w:sz w:val="22"/>
          <w:szCs w:val="20"/>
        </w:rPr>
      </w:pPr>
    </w:p>
    <w:p w:rsidR="00087249" w:rsidRDefault="00352A6B">
      <w:pPr>
        <w:rPr>
          <w:rFonts w:ascii="Franklin Gothic Book" w:hAnsi="Franklin Gothic Book" w:cs="Times-Roman"/>
          <w:szCs w:val="22"/>
        </w:rPr>
      </w:pPr>
      <w:r>
        <w:rPr>
          <w:rFonts w:ascii="Franklin Gothic Book" w:hAnsi="Franklin Gothic Book" w:cs="Times-Roman"/>
          <w:szCs w:val="22"/>
        </w:rPr>
        <w:t>Voor de pedagogische onderbouwing van de Wet kinderopvang en de bijbehorende toelichting, is gekozen voor de vier basisdoelen van professor J.M.A. Riksen-Walraven. Volgens de professor zijn genoemde doelen overigens toepasbaar</w:t>
      </w:r>
      <w:r>
        <w:rPr>
          <w:rFonts w:ascii="Franklin Gothic Book" w:hAnsi="Franklin Gothic Book" w:cs="Times-Roman"/>
          <w:szCs w:val="22"/>
        </w:rPr>
        <w:t xml:space="preserve"> in elke opvoedingssituatie. De vier basisdoelen, welke hieronder verder beschreven zullen worden, zijn eenvoudig te vertalen in de volgende vragen:</w:t>
      </w:r>
    </w:p>
    <w:p w:rsidR="00087249" w:rsidRDefault="00352A6B">
      <w:pPr>
        <w:rPr>
          <w:rFonts w:ascii="Franklin Gothic Book" w:hAnsi="Franklin Gothic Book" w:cs="Times-Roman"/>
          <w:szCs w:val="22"/>
        </w:rPr>
      </w:pPr>
      <w:r>
        <w:rPr>
          <w:rFonts w:ascii="Franklin Gothic Book" w:hAnsi="Franklin Gothic Book" w:cs="Times-Roman"/>
          <w:szCs w:val="22"/>
        </w:rPr>
        <w:t>- heeft een kind het naar zijn zin?</w:t>
      </w:r>
    </w:p>
    <w:p w:rsidR="00087249" w:rsidRDefault="00352A6B">
      <w:pPr>
        <w:rPr>
          <w:rFonts w:ascii="Franklin Gothic Book" w:hAnsi="Franklin Gothic Book" w:cs="Times-Roman"/>
          <w:szCs w:val="22"/>
        </w:rPr>
      </w:pPr>
      <w:r>
        <w:rPr>
          <w:rFonts w:ascii="Franklin Gothic Book" w:hAnsi="Franklin Gothic Book" w:cs="Times-Roman"/>
          <w:szCs w:val="22"/>
        </w:rPr>
        <w:t>- heeft een kind iets geleerd dat zinvol is voor hem?</w:t>
      </w:r>
    </w:p>
    <w:p w:rsidR="00087249" w:rsidRDefault="00352A6B">
      <w:pPr>
        <w:rPr>
          <w:rFonts w:ascii="Franklin Gothic Book" w:hAnsi="Franklin Gothic Book" w:cs="Times-Roman"/>
          <w:szCs w:val="22"/>
        </w:rPr>
      </w:pPr>
      <w:r>
        <w:rPr>
          <w:rFonts w:ascii="Franklin Gothic Book" w:hAnsi="Franklin Gothic Book" w:cs="Times-Roman"/>
          <w:szCs w:val="22"/>
        </w:rPr>
        <w:t xml:space="preserve">- heeft een kind </w:t>
      </w:r>
      <w:r>
        <w:rPr>
          <w:rFonts w:ascii="Franklin Gothic Book" w:hAnsi="Franklin Gothic Book" w:cs="Times-Roman"/>
          <w:szCs w:val="22"/>
        </w:rPr>
        <w:t>met andere kinderen gespeeld?</w:t>
      </w:r>
    </w:p>
    <w:p w:rsidR="00087249" w:rsidRDefault="00352A6B">
      <w:pPr>
        <w:rPr>
          <w:rFonts w:ascii="Franklin Gothic Book" w:hAnsi="Franklin Gothic Book" w:cs="Times-Roman"/>
          <w:szCs w:val="22"/>
        </w:rPr>
      </w:pPr>
      <w:r>
        <w:rPr>
          <w:rFonts w:ascii="Franklin Gothic Book" w:hAnsi="Franklin Gothic Book" w:cs="Times-Roman"/>
          <w:szCs w:val="22"/>
        </w:rPr>
        <w:t>- heeft een kind geleerd op een sociale en respectvolle wijze met anderen om te gaan?</w:t>
      </w:r>
    </w:p>
    <w:p w:rsidR="00087249" w:rsidRDefault="00087249">
      <w:pPr>
        <w:rPr>
          <w:rFonts w:ascii="Franklin Gothic Book" w:hAnsi="Franklin Gothic Book" w:cs="Times-Italic"/>
          <w:i/>
          <w:iCs/>
          <w:sz w:val="22"/>
          <w:szCs w:val="22"/>
        </w:rPr>
      </w:pPr>
    </w:p>
    <w:p w:rsidR="00087249" w:rsidRDefault="00352A6B">
      <w:pPr>
        <w:pStyle w:val="Lijstalinea"/>
        <w:numPr>
          <w:ilvl w:val="0"/>
          <w:numId w:val="1"/>
        </w:numPr>
        <w:ind w:left="720" w:hanging="360"/>
        <w:rPr>
          <w:rFonts w:ascii="Franklin Gothic Book" w:hAnsi="Franklin Gothic Book" w:cs="Times-Italic"/>
          <w:i/>
          <w:iCs/>
          <w:szCs w:val="22"/>
        </w:rPr>
      </w:pPr>
      <w:r>
        <w:rPr>
          <w:rFonts w:ascii="Franklin Gothic Book" w:hAnsi="Franklin Gothic Book" w:cs="Times-Italic"/>
          <w:i/>
          <w:iCs/>
          <w:szCs w:val="22"/>
        </w:rPr>
        <w:t>Het bieden van een gevoel van emotionele veiligheid:</w:t>
      </w:r>
    </w:p>
    <w:p w:rsidR="00087249" w:rsidRDefault="00352A6B">
      <w:pPr>
        <w:rPr>
          <w:rFonts w:ascii="Franklin Gothic Book" w:hAnsi="Franklin Gothic Book" w:cs="Times-Roman"/>
          <w:szCs w:val="22"/>
        </w:rPr>
      </w:pPr>
      <w:r>
        <w:rPr>
          <w:rFonts w:ascii="Franklin Gothic Book" w:hAnsi="Franklin Gothic Book" w:cs="Times-Roman"/>
          <w:szCs w:val="22"/>
        </w:rPr>
        <w:t xml:space="preserve">Jonge kinderen moeten zich veilig en beschermd voelen. Als een kind zich onveilig </w:t>
      </w:r>
      <w:r>
        <w:rPr>
          <w:rFonts w:ascii="Franklin Gothic Book" w:hAnsi="Franklin Gothic Book" w:cs="Times-Roman"/>
          <w:szCs w:val="22"/>
        </w:rPr>
        <w:t>voelt staat</w:t>
      </w:r>
    </w:p>
    <w:p w:rsidR="00087249" w:rsidRDefault="00352A6B">
      <w:pPr>
        <w:rPr>
          <w:rFonts w:ascii="Franklin Gothic Book" w:hAnsi="Franklin Gothic Book" w:cs="Times-Roman"/>
          <w:szCs w:val="22"/>
        </w:rPr>
      </w:pPr>
      <w:r>
        <w:rPr>
          <w:rFonts w:ascii="Franklin Gothic Book" w:hAnsi="Franklin Gothic Book" w:cs="Times-Roman"/>
          <w:szCs w:val="22"/>
        </w:rPr>
        <w:t>het niet open voor speelgoed of het leren van vaardigheden. Alle energie gaat dan zitten in de</w:t>
      </w:r>
    </w:p>
    <w:p w:rsidR="00087249" w:rsidRDefault="00352A6B">
      <w:pPr>
        <w:rPr>
          <w:rFonts w:ascii="Franklin Gothic Book" w:hAnsi="Franklin Gothic Book" w:cs="Times-Roman"/>
          <w:szCs w:val="22"/>
        </w:rPr>
      </w:pPr>
      <w:r>
        <w:rPr>
          <w:rFonts w:ascii="Franklin Gothic Book" w:hAnsi="Franklin Gothic Book" w:cs="Times-Roman"/>
          <w:szCs w:val="22"/>
        </w:rPr>
        <w:t>stress en het op zijn hoede zijn. Zich veilig voelen is echt een basisbehoefte. Het gevoel van veiligheid in de kinderopvang wordt bepaald door de gr</w:t>
      </w:r>
      <w:r>
        <w:rPr>
          <w:rFonts w:ascii="Franklin Gothic Book" w:hAnsi="Franklin Gothic Book" w:cs="Times-Roman"/>
          <w:szCs w:val="22"/>
        </w:rPr>
        <w:t>oepsleiding, de</w:t>
      </w:r>
    </w:p>
    <w:p w:rsidR="00087249" w:rsidRDefault="00352A6B">
      <w:pPr>
        <w:rPr>
          <w:rFonts w:ascii="Franklin Gothic Book" w:hAnsi="Franklin Gothic Book" w:cs="Times-Roman"/>
          <w:szCs w:val="22"/>
        </w:rPr>
      </w:pPr>
      <w:r>
        <w:rPr>
          <w:rFonts w:ascii="Franklin Gothic Book" w:hAnsi="Franklin Gothic Book" w:cs="Times-Roman"/>
          <w:szCs w:val="22"/>
        </w:rPr>
        <w:t>ruimte/omgeving en het contact met andere kinderen.</w:t>
      </w:r>
    </w:p>
    <w:p w:rsidR="00087249" w:rsidRDefault="00087249">
      <w:pPr>
        <w:rPr>
          <w:rFonts w:ascii="Franklin Gothic Book" w:hAnsi="Franklin Gothic Book" w:cs="Times-Italic"/>
          <w:i/>
          <w:iCs/>
          <w:szCs w:val="22"/>
        </w:rPr>
      </w:pPr>
    </w:p>
    <w:p w:rsidR="00087249" w:rsidRDefault="00352A6B">
      <w:pPr>
        <w:pStyle w:val="Lijstalinea"/>
        <w:numPr>
          <w:ilvl w:val="0"/>
          <w:numId w:val="1"/>
        </w:numPr>
        <w:ind w:left="720" w:hanging="360"/>
        <w:rPr>
          <w:rFonts w:ascii="Franklin Gothic Book" w:hAnsi="Franklin Gothic Book" w:cs="Times-Italic"/>
          <w:i/>
          <w:iCs/>
          <w:szCs w:val="22"/>
        </w:rPr>
      </w:pPr>
      <w:r>
        <w:rPr>
          <w:rFonts w:ascii="Franklin Gothic Book" w:hAnsi="Franklin Gothic Book" w:cs="Times-Italic"/>
          <w:i/>
          <w:iCs/>
          <w:szCs w:val="22"/>
        </w:rPr>
        <w:t>Gelegenheid bieden tot het ontwikkelen van persoonlijke competenties:</w:t>
      </w:r>
    </w:p>
    <w:p w:rsidR="00087249" w:rsidRDefault="00352A6B">
      <w:pPr>
        <w:rPr>
          <w:rFonts w:ascii="Franklin Gothic Book" w:hAnsi="Franklin Gothic Book" w:cs="Times-Roman"/>
          <w:szCs w:val="22"/>
        </w:rPr>
      </w:pPr>
      <w:r>
        <w:rPr>
          <w:rFonts w:ascii="Franklin Gothic Book" w:hAnsi="Franklin Gothic Book" w:cs="Times-Roman"/>
          <w:szCs w:val="22"/>
        </w:rPr>
        <w:t>Met het begrip persoonlijke competentie wordt gedoeld op brede persoonskenmerken zoals</w:t>
      </w:r>
    </w:p>
    <w:p w:rsidR="00087249" w:rsidRDefault="00352A6B">
      <w:pPr>
        <w:rPr>
          <w:rFonts w:ascii="Franklin Gothic Book" w:hAnsi="Franklin Gothic Book" w:cs="Times-Roman"/>
          <w:szCs w:val="22"/>
        </w:rPr>
      </w:pPr>
      <w:r>
        <w:rPr>
          <w:rFonts w:ascii="Franklin Gothic Book" w:hAnsi="Franklin Gothic Book" w:cs="Times-Roman"/>
          <w:szCs w:val="22"/>
        </w:rPr>
        <w:lastRenderedPageBreak/>
        <w:t>veerkracht, zelfstandigheid en</w:t>
      </w:r>
      <w:r>
        <w:rPr>
          <w:rFonts w:ascii="Franklin Gothic Book" w:hAnsi="Franklin Gothic Book" w:cs="Times-Roman"/>
          <w:szCs w:val="22"/>
        </w:rPr>
        <w:t xml:space="preserve"> zelfvertrouwen, flexibiliteit en creativiteit. Dit stelt een kind in</w:t>
      </w:r>
    </w:p>
    <w:p w:rsidR="00087249" w:rsidRDefault="00352A6B">
      <w:pPr>
        <w:rPr>
          <w:rFonts w:ascii="Franklin Gothic Book" w:hAnsi="Franklin Gothic Book" w:cs="Times-Roman"/>
          <w:szCs w:val="22"/>
        </w:rPr>
      </w:pPr>
      <w:r>
        <w:rPr>
          <w:rFonts w:ascii="Franklin Gothic Book" w:hAnsi="Franklin Gothic Book" w:cs="Times-Roman"/>
          <w:szCs w:val="22"/>
        </w:rPr>
        <w:t>staat om allerlei typen problemen adequaat aan te pakken en zich goed aan te passen aan</w:t>
      </w:r>
    </w:p>
    <w:p w:rsidR="00087249" w:rsidRDefault="00352A6B">
      <w:pPr>
        <w:rPr>
          <w:rFonts w:ascii="Franklin Gothic Book" w:hAnsi="Franklin Gothic Book" w:cs="Times-Roman"/>
          <w:szCs w:val="22"/>
        </w:rPr>
      </w:pPr>
      <w:r>
        <w:rPr>
          <w:rFonts w:ascii="Franklin Gothic Book" w:hAnsi="Franklin Gothic Book" w:cs="Times-Roman"/>
          <w:szCs w:val="22"/>
        </w:rPr>
        <w:t>veranderende omstandigheden, ofwel het zinvol bezig zijn. De mogelijkheid hebben om</w:t>
      </w:r>
    </w:p>
    <w:p w:rsidR="00087249" w:rsidRDefault="00352A6B">
      <w:pPr>
        <w:rPr>
          <w:rFonts w:ascii="Franklin Gothic Book" w:hAnsi="Franklin Gothic Book" w:cs="Times-Roman"/>
          <w:szCs w:val="22"/>
        </w:rPr>
      </w:pPr>
      <w:r>
        <w:rPr>
          <w:rFonts w:ascii="Franklin Gothic Book" w:hAnsi="Franklin Gothic Book" w:cs="Times-Roman"/>
          <w:szCs w:val="22"/>
        </w:rPr>
        <w:t xml:space="preserve">vaardigheden </w:t>
      </w:r>
      <w:r>
        <w:rPr>
          <w:rFonts w:ascii="Franklin Gothic Book" w:hAnsi="Franklin Gothic Book" w:cs="Times-Roman"/>
          <w:szCs w:val="22"/>
        </w:rPr>
        <w:t>onder de knie te krijgen en zelfvertrouwen op te bouwen. Dit geldt bijvoorbeeld</w:t>
      </w:r>
    </w:p>
    <w:p w:rsidR="00087249" w:rsidRDefault="00352A6B">
      <w:pPr>
        <w:rPr>
          <w:rFonts w:ascii="Franklin Gothic Book" w:hAnsi="Franklin Gothic Book" w:cs="Times-Italic"/>
          <w:i/>
          <w:iCs/>
          <w:szCs w:val="22"/>
        </w:rPr>
      </w:pPr>
      <w:r>
        <w:rPr>
          <w:rFonts w:ascii="Franklin Gothic Book" w:hAnsi="Franklin Gothic Book" w:cs="Times-Roman"/>
          <w:szCs w:val="22"/>
        </w:rPr>
        <w:t xml:space="preserve">voor het leren van taal, de motorische ontwikkeling en cognitieve vaardigheden. </w:t>
      </w:r>
    </w:p>
    <w:p w:rsidR="00087249" w:rsidRDefault="00087249">
      <w:pPr>
        <w:rPr>
          <w:rFonts w:ascii="Franklin Gothic Book" w:hAnsi="Franklin Gothic Book" w:cs="Times-Italic"/>
          <w:i/>
          <w:iCs/>
          <w:szCs w:val="22"/>
        </w:rPr>
      </w:pPr>
    </w:p>
    <w:p w:rsidR="00087249" w:rsidRDefault="00352A6B">
      <w:pPr>
        <w:pStyle w:val="Lijstalinea"/>
        <w:numPr>
          <w:ilvl w:val="0"/>
          <w:numId w:val="1"/>
        </w:numPr>
        <w:ind w:left="720" w:hanging="360"/>
        <w:rPr>
          <w:rFonts w:ascii="Franklin Gothic Book" w:hAnsi="Franklin Gothic Book" w:cs="Times-Italic"/>
          <w:i/>
          <w:iCs/>
          <w:szCs w:val="22"/>
        </w:rPr>
      </w:pPr>
      <w:r>
        <w:rPr>
          <w:rFonts w:ascii="Franklin Gothic Book" w:hAnsi="Franklin Gothic Book" w:cs="Times-Italic"/>
          <w:i/>
          <w:iCs/>
          <w:szCs w:val="22"/>
        </w:rPr>
        <w:t>Gelegenheid bieden tot het ontwikkelen van de sociale competenties:</w:t>
      </w:r>
    </w:p>
    <w:p w:rsidR="00087249" w:rsidRDefault="00352A6B">
      <w:pPr>
        <w:rPr>
          <w:rFonts w:ascii="Franklin Gothic Book" w:hAnsi="Franklin Gothic Book" w:cs="Times-Roman"/>
          <w:szCs w:val="22"/>
        </w:rPr>
      </w:pPr>
      <w:r>
        <w:rPr>
          <w:rFonts w:ascii="Franklin Gothic Book" w:hAnsi="Franklin Gothic Book" w:cs="Times-Roman"/>
          <w:szCs w:val="22"/>
        </w:rPr>
        <w:t>Het begrip sociale compete</w:t>
      </w:r>
      <w:r>
        <w:rPr>
          <w:rFonts w:ascii="Franklin Gothic Book" w:hAnsi="Franklin Gothic Book" w:cs="Times-Roman"/>
          <w:szCs w:val="22"/>
        </w:rPr>
        <w:t>ntie omvat een scala aan sociale kennis en vaardigheden,</w:t>
      </w:r>
    </w:p>
    <w:p w:rsidR="00087249" w:rsidRDefault="00352A6B">
      <w:pPr>
        <w:rPr>
          <w:rFonts w:ascii="Franklin Gothic Book" w:hAnsi="Franklin Gothic Book" w:cs="Times-Roman"/>
          <w:szCs w:val="22"/>
        </w:rPr>
      </w:pPr>
      <w:r>
        <w:rPr>
          <w:rFonts w:ascii="Franklin Gothic Book" w:hAnsi="Franklin Gothic Book" w:cs="Times-Roman"/>
          <w:szCs w:val="22"/>
        </w:rPr>
        <w:t>bijvoorbeeld het zich in een ander kunnen verplaatsen, kunnen communiceren, samenwerken,</w:t>
      </w:r>
    </w:p>
    <w:p w:rsidR="00087249" w:rsidRDefault="00352A6B">
      <w:pPr>
        <w:rPr>
          <w:rFonts w:ascii="Franklin Gothic Book" w:hAnsi="Franklin Gothic Book" w:cs="Times-Roman"/>
          <w:szCs w:val="22"/>
        </w:rPr>
      </w:pPr>
      <w:r>
        <w:rPr>
          <w:rFonts w:ascii="Franklin Gothic Book" w:hAnsi="Franklin Gothic Book" w:cs="Times-Roman"/>
          <w:szCs w:val="22"/>
        </w:rPr>
        <w:t>anderen helpen, conflicten voorkomen en oplossen, het ontwikkelen van sociale</w:t>
      </w:r>
    </w:p>
    <w:p w:rsidR="00087249" w:rsidRDefault="00352A6B">
      <w:pPr>
        <w:rPr>
          <w:rFonts w:ascii="Franklin Gothic Book" w:hAnsi="Franklin Gothic Book" w:cs="Times-Roman"/>
          <w:szCs w:val="22"/>
        </w:rPr>
      </w:pPr>
      <w:r>
        <w:rPr>
          <w:rFonts w:ascii="Franklin Gothic Book" w:hAnsi="Franklin Gothic Book" w:cs="Times-Roman"/>
          <w:szCs w:val="22"/>
        </w:rPr>
        <w:t>verantwoordelijkheid. De interac</w:t>
      </w:r>
      <w:r>
        <w:rPr>
          <w:rFonts w:ascii="Franklin Gothic Book" w:hAnsi="Franklin Gothic Book" w:cs="Times-Roman"/>
          <w:szCs w:val="22"/>
        </w:rPr>
        <w:t>tie met leeftijdsgenoten, het deel zijn van een groep en het</w:t>
      </w:r>
    </w:p>
    <w:p w:rsidR="00087249" w:rsidRDefault="00352A6B">
      <w:pPr>
        <w:rPr>
          <w:rFonts w:ascii="Franklin Gothic Book" w:hAnsi="Franklin Gothic Book" w:cs="Times-Roman"/>
          <w:szCs w:val="22"/>
        </w:rPr>
      </w:pPr>
      <w:r>
        <w:rPr>
          <w:rFonts w:ascii="Franklin Gothic Book" w:hAnsi="Franklin Gothic Book" w:cs="Times-Roman"/>
          <w:szCs w:val="22"/>
        </w:rPr>
        <w:t>deelnemen aan groepsgebeurtenissen biedt kinderen een leeromgeving voor het opdoen van</w:t>
      </w:r>
    </w:p>
    <w:p w:rsidR="00087249" w:rsidRDefault="00352A6B">
      <w:pPr>
        <w:rPr>
          <w:rFonts w:ascii="Franklin Gothic Book" w:hAnsi="Franklin Gothic Book" w:cs="Times-Roman"/>
          <w:szCs w:val="22"/>
        </w:rPr>
      </w:pPr>
      <w:r>
        <w:rPr>
          <w:rFonts w:ascii="Franklin Gothic Book" w:hAnsi="Franklin Gothic Book" w:cs="Times-Roman"/>
          <w:szCs w:val="22"/>
        </w:rPr>
        <w:t>sociale competenties. Het geeft aan kinderen kansen om zich te ontwikkelen tot personen die</w:t>
      </w:r>
    </w:p>
    <w:p w:rsidR="00087249" w:rsidRDefault="00352A6B">
      <w:pPr>
        <w:rPr>
          <w:rFonts w:ascii="Franklin Gothic Book" w:hAnsi="Franklin Gothic Book" w:cs="Times-Roman"/>
          <w:szCs w:val="22"/>
        </w:rPr>
      </w:pPr>
      <w:r>
        <w:rPr>
          <w:rFonts w:ascii="Franklin Gothic Book" w:hAnsi="Franklin Gothic Book" w:cs="Times-Roman"/>
          <w:szCs w:val="22"/>
        </w:rPr>
        <w:t>goed kunnen func</w:t>
      </w:r>
      <w:r>
        <w:rPr>
          <w:rFonts w:ascii="Franklin Gothic Book" w:hAnsi="Franklin Gothic Book" w:cs="Times-Roman"/>
          <w:szCs w:val="22"/>
        </w:rPr>
        <w:t>tioneren in de samenleving.</w:t>
      </w:r>
    </w:p>
    <w:p w:rsidR="00087249" w:rsidRDefault="00087249">
      <w:pPr>
        <w:rPr>
          <w:rFonts w:ascii="Franklin Gothic Book" w:hAnsi="Franklin Gothic Book" w:cs="Times-Italic"/>
          <w:i/>
          <w:iCs/>
          <w:szCs w:val="22"/>
        </w:rPr>
      </w:pPr>
    </w:p>
    <w:p w:rsidR="00087249" w:rsidRDefault="00352A6B">
      <w:pPr>
        <w:pStyle w:val="Lijstalinea"/>
        <w:numPr>
          <w:ilvl w:val="0"/>
          <w:numId w:val="1"/>
        </w:numPr>
        <w:ind w:left="720" w:hanging="360"/>
        <w:rPr>
          <w:rFonts w:ascii="Franklin Gothic Book" w:hAnsi="Franklin Gothic Book" w:cs="Times-Italic"/>
          <w:i/>
          <w:iCs/>
          <w:szCs w:val="22"/>
        </w:rPr>
      </w:pPr>
      <w:r>
        <w:rPr>
          <w:rFonts w:ascii="Franklin Gothic Book" w:hAnsi="Franklin Gothic Book" w:cs="Times-Italic"/>
          <w:i/>
          <w:iCs/>
          <w:szCs w:val="22"/>
        </w:rPr>
        <w:t>Kinderen gelegenheid bieden om zich normen en waarden, de cultuur van een samenleving eigen te maken:</w:t>
      </w:r>
    </w:p>
    <w:p w:rsidR="00087249" w:rsidRDefault="00352A6B">
      <w:pPr>
        <w:rPr>
          <w:rFonts w:ascii="Franklin Gothic Book" w:hAnsi="Franklin Gothic Book" w:cs="Times-Roman"/>
          <w:szCs w:val="22"/>
        </w:rPr>
      </w:pPr>
      <w:r>
        <w:rPr>
          <w:rFonts w:ascii="Franklin Gothic Book" w:hAnsi="Franklin Gothic Book" w:cs="Times-Roman"/>
          <w:szCs w:val="22"/>
        </w:rPr>
        <w:t>Leren wat wel en niet mag: hoe je sociaal acceptabel te gedragen. Er zijn veel ongeschreven</w:t>
      </w:r>
    </w:p>
    <w:p w:rsidR="00087249" w:rsidRDefault="00352A6B">
      <w:pPr>
        <w:rPr>
          <w:rFonts w:ascii="Franklin Gothic Book" w:hAnsi="Franklin Gothic Book" w:cs="Times-Roman"/>
          <w:szCs w:val="22"/>
        </w:rPr>
      </w:pPr>
      <w:r>
        <w:rPr>
          <w:rFonts w:ascii="Franklin Gothic Book" w:hAnsi="Franklin Gothic Book" w:cs="Times-Roman"/>
          <w:szCs w:val="22"/>
        </w:rPr>
        <w:t>gedragsregels in de kinderopvang;</w:t>
      </w:r>
      <w:r>
        <w:rPr>
          <w:rFonts w:ascii="Franklin Gothic Book" w:hAnsi="Franklin Gothic Book" w:cs="Times-Roman"/>
          <w:szCs w:val="22"/>
        </w:rPr>
        <w:t xml:space="preserve"> je mag een ander geen pijn doen, samen delen, om de</w:t>
      </w:r>
    </w:p>
    <w:p w:rsidR="00087249" w:rsidRDefault="00352A6B">
      <w:pPr>
        <w:rPr>
          <w:rFonts w:ascii="Franklin Gothic Book" w:hAnsi="Franklin Gothic Book" w:cs="Times-Roman"/>
          <w:szCs w:val="22"/>
        </w:rPr>
      </w:pPr>
      <w:r>
        <w:rPr>
          <w:rFonts w:ascii="Franklin Gothic Book" w:hAnsi="Franklin Gothic Book" w:cs="Times-Roman"/>
          <w:szCs w:val="22"/>
        </w:rPr>
        <w:t>beurt, etc. Spelenderwijs en in de dagelijkse omgang met de kinderen proberen we ze bij te</w:t>
      </w:r>
    </w:p>
    <w:p w:rsidR="00087249" w:rsidRDefault="00352A6B">
      <w:pPr>
        <w:rPr>
          <w:rFonts w:ascii="Franklin Gothic Book" w:hAnsi="Franklin Gothic Book" w:cs="Times-Roman"/>
          <w:szCs w:val="22"/>
        </w:rPr>
      </w:pPr>
      <w:r>
        <w:rPr>
          <w:rFonts w:ascii="Franklin Gothic Book" w:hAnsi="Franklin Gothic Book" w:cs="Times-Roman"/>
          <w:szCs w:val="22"/>
        </w:rPr>
        <w:t>brengen hoe ze kunnen functioneren in een groter geheel: in de groep, in het centrum, in de</w:t>
      </w:r>
    </w:p>
    <w:p w:rsidR="00087249" w:rsidRDefault="00352A6B">
      <w:pPr>
        <w:rPr>
          <w:rFonts w:ascii="Franklin Gothic Book" w:hAnsi="Franklin Gothic Book" w:cs="Times-Roman"/>
          <w:szCs w:val="22"/>
        </w:rPr>
      </w:pPr>
      <w:r>
        <w:rPr>
          <w:rFonts w:ascii="Franklin Gothic Book" w:hAnsi="Franklin Gothic Book" w:cs="Times-Roman"/>
          <w:szCs w:val="22"/>
        </w:rPr>
        <w:t>maatschappij. Dit ba</w:t>
      </w:r>
      <w:r>
        <w:rPr>
          <w:rFonts w:ascii="Franklin Gothic Book" w:hAnsi="Franklin Gothic Book" w:cs="Times-Roman"/>
          <w:szCs w:val="22"/>
        </w:rPr>
        <w:t>sisdoel beschouwen we als de kern van de opvoeding.</w:t>
      </w:r>
    </w:p>
    <w:p w:rsidR="00087249" w:rsidRDefault="00352A6B">
      <w:pPr>
        <w:rPr>
          <w:rFonts w:ascii="Franklin Gothic Book" w:hAnsi="Franklin Gothic Book" w:cs="Times-Roman"/>
          <w:szCs w:val="22"/>
        </w:rPr>
      </w:pPr>
      <w:r>
        <w:rPr>
          <w:rFonts w:ascii="Franklin Gothic Book" w:hAnsi="Franklin Gothic Book" w:cs="Times-Roman"/>
          <w:szCs w:val="22"/>
        </w:rPr>
        <w:t>We laten de kinderen kennismaken met grenzen, normen en waarden maar ook met de</w:t>
      </w:r>
    </w:p>
    <w:p w:rsidR="00087249" w:rsidRDefault="00352A6B">
      <w:pPr>
        <w:rPr>
          <w:rFonts w:ascii="Franklin Gothic Book" w:hAnsi="Franklin Gothic Book" w:cs="Times-Roman"/>
          <w:szCs w:val="22"/>
        </w:rPr>
      </w:pPr>
      <w:r>
        <w:rPr>
          <w:rFonts w:ascii="Franklin Gothic Book" w:hAnsi="Franklin Gothic Book" w:cs="Times-Roman"/>
          <w:szCs w:val="22"/>
        </w:rPr>
        <w:t>gebruiken en omgangsvormen in onze samenleving.</w:t>
      </w:r>
    </w:p>
    <w:p w:rsidR="00087249" w:rsidRDefault="00087249">
      <w:bookmarkStart w:id="8" w:name="_Toc200176195"/>
      <w:bookmarkEnd w:id="8"/>
    </w:p>
    <w:p w:rsidR="00087249" w:rsidRDefault="00352A6B">
      <w:r>
        <w:br w:type="page"/>
      </w:r>
    </w:p>
    <w:p w:rsidR="00087249" w:rsidRDefault="00352A6B">
      <w:r>
        <w:rPr>
          <w:rFonts w:ascii="Franklin Gothic Book" w:eastAsia="Calibri" w:hAnsi="Franklin Gothic Book"/>
          <w:b/>
          <w:color w:val="8DB3E2"/>
        </w:rPr>
        <w:lastRenderedPageBreak/>
        <w:t xml:space="preserve">Het bieden van emotionele en fysieke veiligheid; </w:t>
      </w:r>
    </w:p>
    <w:p w:rsidR="00087249" w:rsidRDefault="00352A6B">
      <w:pPr>
        <w:jc w:val="both"/>
        <w:rPr>
          <w:rFonts w:ascii="Franklin Gothic Book" w:hAnsi="Franklin Gothic Book"/>
        </w:rPr>
      </w:pPr>
      <w:r>
        <w:rPr>
          <w:rFonts w:ascii="Franklin Gothic Book" w:hAnsi="Franklin Gothic Book"/>
        </w:rPr>
        <w:t>Een kind kan zich allee</w:t>
      </w:r>
      <w:r>
        <w:rPr>
          <w:rFonts w:ascii="Franklin Gothic Book" w:hAnsi="Franklin Gothic Book"/>
        </w:rPr>
        <w:t>n optimaal ontwikkelen als het zich veilig voelt. Zorg dragen voor de fysieke en em</w:t>
      </w:r>
      <w:r>
        <w:rPr>
          <w:rFonts w:ascii="Franklin Gothic Book" w:hAnsi="Franklin Gothic Book"/>
        </w:rPr>
        <w:t>o</w:t>
      </w:r>
      <w:r>
        <w:rPr>
          <w:rFonts w:ascii="Franklin Gothic Book" w:hAnsi="Franklin Gothic Book"/>
        </w:rPr>
        <w:t>tionele veiligheid is voor ons prioriteit. Wanneer het gaat om veiligheid in de (BSO) omgeving van een kind, kun je denken aan fysieke veiligheid, sociaal -communicatieve e</w:t>
      </w:r>
      <w:r>
        <w:rPr>
          <w:rFonts w:ascii="Franklin Gothic Book" w:hAnsi="Franklin Gothic Book"/>
        </w:rPr>
        <w:t xml:space="preserve">n emotionele veiligheid.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Het uitgangspunt ‘je veilig voelen’ is de basis en is uitgewerkt aan de hand van de zogenoemde ‘Piramide van Maslow’. De behoefteniveaus die Maslow in zijn piramide plaatste - fysiologische behoeften, veiligheid, saamhorigheid en</w:t>
      </w:r>
      <w:r>
        <w:rPr>
          <w:rFonts w:ascii="Franklin Gothic Book" w:hAnsi="Franklin Gothic Book"/>
        </w:rPr>
        <w:t xml:space="preserve"> liefde, waardering en respect - worden in de visietekst allen gezien als behorend bij ‘je veilig voelen’ en als basisvoorwaarden om tot zelfontplooiing te kunnen komen. In de tekst wordt de brug geslagen tussen de behoeftetheorie van Maslow en de praktisc</w:t>
      </w:r>
      <w:r>
        <w:rPr>
          <w:rFonts w:ascii="Franklin Gothic Book" w:hAnsi="Franklin Gothic Book"/>
        </w:rPr>
        <w:t>he uitwerking daarvan in de praktijk op de BSO. Om kinderen bescherming, zekerheid en stabiliteit te bieden, zal sprake moeten zijn van een bepaa</w:t>
      </w:r>
      <w:r>
        <w:rPr>
          <w:rFonts w:ascii="Franklin Gothic Book" w:hAnsi="Franklin Gothic Book"/>
        </w:rPr>
        <w:t>l</w:t>
      </w:r>
      <w:r>
        <w:rPr>
          <w:rFonts w:ascii="Franklin Gothic Book" w:hAnsi="Franklin Gothic Book"/>
        </w:rPr>
        <w:t xml:space="preserve">de structuur, die op BSO door begeleiders en kinderen samen vorm wordt gegeven. Vaste begeleiders die goed op </w:t>
      </w:r>
      <w:r>
        <w:rPr>
          <w:rFonts w:ascii="Franklin Gothic Book" w:hAnsi="Franklin Gothic Book"/>
        </w:rPr>
        <w:t>elkaar inspelen is een andere consequentie van het uitgangspunt ‘je veilig voelen’, samen met een geweldloze manier van communiceren, het constructief oplossen van ruzies, er zorg voor dragen dat ieder kind zich gezien, gehoord, gekend, geaccepteerd, geres</w:t>
      </w:r>
      <w:r>
        <w:rPr>
          <w:rFonts w:ascii="Franklin Gothic Book" w:hAnsi="Franklin Gothic Book"/>
        </w:rPr>
        <w:t xml:space="preserve">pecteerd en gewaardeerd weet, mag zijn wie hij is en er toe doet omdat ieders stem mee telt. Het vertrouwen dat een kind vanzelf tot zelfontplooiing komt wanneer de genoemde behoeftes vervuld zijn, is essentieel in het onderwijsconcept van De Vallei.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Het</w:t>
      </w:r>
      <w:r>
        <w:rPr>
          <w:rFonts w:ascii="Franklin Gothic Book" w:hAnsi="Franklin Gothic Book"/>
        </w:rPr>
        <w:t xml:space="preserve"> is in deze context belangrijk onderscheid te maken tussen ‘bevrijden van’ (druk, macht, overheersing) en ‘bevrijden tot’. In het eerste geval wordt het kind ruimte geboden om de eigen ontwikkelingsweg op te pakken. In het tweede geval gaat het om het ook </w:t>
      </w:r>
      <w:r>
        <w:rPr>
          <w:rFonts w:ascii="Franklin Gothic Book" w:hAnsi="Franklin Gothic Book"/>
        </w:rPr>
        <w:t>daadwerkelijk benutten van die ruimte om het eigen leven gestalte te geven. Veiligheidsgevoelens verwijzen naar het ervaren van de ruimte, maar om van daaruit de stap te zetten om de geboden ruimte ook in vrijheid daadwerkelijk gestalte te geven vraagt mee</w:t>
      </w:r>
      <w:r>
        <w:rPr>
          <w:rFonts w:ascii="Franklin Gothic Book" w:hAnsi="Franklin Gothic Book"/>
        </w:rPr>
        <w:t>r van het kind en diens omgeving. De ruimte die je voelt wanneer dwang, macht en overheersing waar mogelijk on</w:t>
      </w:r>
      <w:r>
        <w:rPr>
          <w:rFonts w:ascii="Franklin Gothic Book" w:hAnsi="Franklin Gothic Book"/>
        </w:rPr>
        <w:t>t</w:t>
      </w:r>
      <w:r>
        <w:rPr>
          <w:rFonts w:ascii="Franklin Gothic Book" w:hAnsi="Franklin Gothic Book"/>
        </w:rPr>
        <w:t>breken, moet nog benut worden voor de zelfontplooiing. Veiligheid is weliswaar een belangrijke maar niet voldoende voorwaarde om je eigen leven g</w:t>
      </w:r>
      <w:r>
        <w:rPr>
          <w:rFonts w:ascii="Franklin Gothic Book" w:hAnsi="Franklin Gothic Book"/>
        </w:rPr>
        <w:t>estalte te geven.</w:t>
      </w:r>
    </w:p>
    <w:p w:rsidR="00087249" w:rsidRDefault="00087249">
      <w:pPr>
        <w:jc w:val="both"/>
        <w:rPr>
          <w:rFonts w:ascii="Franklin Gothic Book" w:hAnsi="Franklin Gothic Book"/>
        </w:rPr>
      </w:pPr>
    </w:p>
    <w:p w:rsidR="00087249" w:rsidRDefault="00352A6B">
      <w:pPr>
        <w:pStyle w:val="Heading21"/>
        <w:jc w:val="both"/>
        <w:rPr>
          <w:rFonts w:ascii="Franklin Gothic Book" w:hAnsi="Franklin Gothic Book"/>
          <w:i w:val="0"/>
          <w:color w:val="8DB3E2"/>
          <w:sz w:val="20"/>
        </w:rPr>
      </w:pPr>
      <w:bookmarkStart w:id="9" w:name="_Toc273357547"/>
      <w:bookmarkStart w:id="10" w:name="_Toc200176196"/>
      <w:bookmarkEnd w:id="9"/>
      <w:bookmarkEnd w:id="10"/>
      <w:r>
        <w:rPr>
          <w:rFonts w:ascii="Franklin Gothic Book" w:hAnsi="Franklin Gothic Book"/>
          <w:i w:val="0"/>
          <w:color w:val="8DB3E2"/>
          <w:sz w:val="20"/>
        </w:rPr>
        <w:t>Fysieke veiligheid (EHBO e.d.)</w:t>
      </w:r>
    </w:p>
    <w:p w:rsidR="00087249" w:rsidRDefault="00352A6B">
      <w:pPr>
        <w:jc w:val="both"/>
        <w:rPr>
          <w:rFonts w:ascii="Franklin Gothic Book" w:hAnsi="Franklin Gothic Book"/>
        </w:rPr>
      </w:pPr>
      <w:r>
        <w:rPr>
          <w:rFonts w:ascii="Franklin Gothic Book" w:hAnsi="Franklin Gothic Book"/>
        </w:rPr>
        <w:t>Natuurlijk moet zoveel mogelijk worden voorkomen dat een kind fysiek schade kan ondervinden en dienen potentiële risicofactoren erkent te worden. ‘De Vallei’ biedt een avontuurlijke o</w:t>
      </w:r>
      <w:r>
        <w:rPr>
          <w:rFonts w:ascii="Franklin Gothic Book" w:hAnsi="Franklin Gothic Book"/>
        </w:rPr>
        <w:t>mgeving waar kinderen bi</w:t>
      </w:r>
      <w:r>
        <w:rPr>
          <w:rFonts w:ascii="Franklin Gothic Book" w:hAnsi="Franklin Gothic Book"/>
        </w:rPr>
        <w:t>j</w:t>
      </w:r>
      <w:r>
        <w:rPr>
          <w:rFonts w:ascii="Franklin Gothic Book" w:hAnsi="Franklin Gothic Book"/>
        </w:rPr>
        <w:t xml:space="preserve">voorbeeld in bomen kunnen klimmen en met gereedschap kunnen werken. Dit is niet altijd zonder risico’s.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Vaak weten kinderen heel goed wat ze wel en niet aan kunnen. Om ook werkelijk te kunnen vertrouwen op het eigen beoordelingsv</w:t>
      </w:r>
      <w:r>
        <w:rPr>
          <w:rFonts w:ascii="Franklin Gothic Book" w:hAnsi="Franklin Gothic Book"/>
        </w:rPr>
        <w:t xml:space="preserve">ermogen van de kinderen is een bepaalde mentaliteit nodig. Zowel kinderen als docenten dienen zich bewust te zijn van de gevaren die er zijn. Begeleiders houden overzicht, weten waar de kinderen zijn, en kunnen kinderen onder gecontroleerde omstandigheden </w:t>
      </w:r>
      <w:r>
        <w:rPr>
          <w:rFonts w:ascii="Franklin Gothic Book" w:hAnsi="Franklin Gothic Book"/>
        </w:rPr>
        <w:t>in aanraking laten komen met onveilige situaties.</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 xml:space="preserve">Concreet is de fysieke veiligheid door een aantal maatregelen geborgd door: </w:t>
      </w:r>
    </w:p>
    <w:p w:rsidR="00087249" w:rsidRDefault="00087249">
      <w:pPr>
        <w:pStyle w:val="Klein"/>
        <w:ind w:left="0"/>
        <w:jc w:val="both"/>
        <w:rPr>
          <w:rFonts w:ascii="Franklin Gothic Book" w:hAnsi="Franklin Gothic Book"/>
          <w:sz w:val="20"/>
          <w:szCs w:val="24"/>
        </w:rPr>
      </w:pPr>
    </w:p>
    <w:p w:rsidR="00087249" w:rsidRDefault="00352A6B">
      <w:pPr>
        <w:pStyle w:val="Lijstalinea"/>
        <w:numPr>
          <w:ilvl w:val="0"/>
          <w:numId w:val="9"/>
        </w:numPr>
        <w:ind w:left="0" w:hanging="360"/>
        <w:jc w:val="both"/>
        <w:rPr>
          <w:rFonts w:ascii="Franklin Gothic Book" w:hAnsi="Franklin Gothic Book"/>
        </w:rPr>
      </w:pPr>
      <w:r>
        <w:rPr>
          <w:rFonts w:ascii="Franklin Gothic Book" w:hAnsi="Franklin Gothic Book"/>
        </w:rPr>
        <w:t>Op de BSO zijn er verschillende EHBO tassen aanwezig en altijd iemand die een BHV (bedrijfshulpverlening) diploma heeft. Dit di</w:t>
      </w:r>
      <w:r>
        <w:rPr>
          <w:rFonts w:ascii="Franklin Gothic Book" w:hAnsi="Franklin Gothic Book"/>
        </w:rPr>
        <w:t>ploma bestaat uit een onderdeel levensreddende hulp (EHBO), brand blussen en on</w:t>
      </w:r>
      <w:r>
        <w:rPr>
          <w:rFonts w:ascii="Franklin Gothic Book" w:hAnsi="Franklin Gothic Book"/>
        </w:rPr>
        <w:t>t</w:t>
      </w:r>
      <w:r>
        <w:rPr>
          <w:rFonts w:ascii="Franklin Gothic Book" w:hAnsi="Franklin Gothic Book"/>
        </w:rPr>
        <w:t xml:space="preserve">ruiming. </w:t>
      </w:r>
    </w:p>
    <w:p w:rsidR="00087249" w:rsidRDefault="00352A6B">
      <w:pPr>
        <w:pStyle w:val="Lijstalinea"/>
        <w:ind w:left="-360" w:hanging="360"/>
        <w:jc w:val="both"/>
        <w:rPr>
          <w:rFonts w:ascii="Franklin Gothic Book" w:hAnsi="Franklin Gothic Book"/>
        </w:rPr>
      </w:pPr>
      <w:r>
        <w:rPr>
          <w:rFonts w:ascii="Franklin Gothic Book" w:hAnsi="Franklin Gothic Book"/>
        </w:rPr>
        <w:tab/>
      </w:r>
      <w:r>
        <w:rPr>
          <w:rFonts w:ascii="Franklin Gothic Book" w:hAnsi="Franklin Gothic Book"/>
        </w:rPr>
        <w:tab/>
        <w:t>Op dit moment hebben de volgende medewerkers een BHV bevoegdheid:</w:t>
      </w:r>
    </w:p>
    <w:p w:rsidR="00087249" w:rsidRDefault="00352A6B">
      <w:pPr>
        <w:pStyle w:val="Lijstalinea"/>
        <w:ind w:left="-360" w:hanging="360"/>
        <w:jc w:val="both"/>
        <w:rPr>
          <w:rFonts w:ascii="Franklin Gothic Book" w:hAnsi="Franklin Gothic Book"/>
        </w:rPr>
      </w:pPr>
      <w:r>
        <w:rPr>
          <w:rFonts w:ascii="Franklin Gothic Book" w:hAnsi="Franklin Gothic Book"/>
        </w:rPr>
        <w:tab/>
      </w:r>
      <w:r>
        <w:rPr>
          <w:rFonts w:ascii="Franklin Gothic Book" w:hAnsi="Franklin Gothic Book"/>
        </w:rPr>
        <w:tab/>
        <w:t>Jeroen de Bos, Jackie Boogerd, Kathelijn Gerritsen en Katrin Brait</w:t>
      </w:r>
    </w:p>
    <w:p w:rsidR="00087249" w:rsidRDefault="00352A6B">
      <w:pPr>
        <w:pStyle w:val="Lijstalinea"/>
        <w:tabs>
          <w:tab w:val="left" w:pos="0"/>
        </w:tabs>
        <w:ind w:left="0" w:hanging="360"/>
        <w:jc w:val="both"/>
        <w:rPr>
          <w:rFonts w:ascii="Franklin Gothic Book" w:hAnsi="Franklin Gothic Book"/>
        </w:rPr>
      </w:pPr>
      <w:r>
        <w:rPr>
          <w:rFonts w:ascii="Franklin Gothic Book" w:hAnsi="Franklin Gothic Book"/>
        </w:rPr>
        <w:tab/>
      </w:r>
      <w:r>
        <w:rPr>
          <w:rFonts w:ascii="Franklin Gothic Book" w:hAnsi="Franklin Gothic Book"/>
          <w:i/>
          <w:iCs/>
        </w:rPr>
        <w:t>NB: in januari 2018 wordt on</w:t>
      </w:r>
      <w:r>
        <w:rPr>
          <w:rFonts w:ascii="Franklin Gothic Book" w:hAnsi="Franklin Gothic Book"/>
          <w:i/>
          <w:iCs/>
        </w:rPr>
        <w:t>s team opnieuw geschoold en zorgen we dat alle pedagogisch medewerkers hun kinder-EHBO diploma behalen.</w:t>
      </w:r>
    </w:p>
    <w:p w:rsidR="00087249" w:rsidRDefault="00352A6B">
      <w:pPr>
        <w:pStyle w:val="Lijstalinea"/>
        <w:numPr>
          <w:ilvl w:val="0"/>
          <w:numId w:val="9"/>
        </w:numPr>
        <w:ind w:left="0" w:hanging="360"/>
        <w:jc w:val="both"/>
        <w:rPr>
          <w:rFonts w:ascii="Franklin Gothic Book" w:hAnsi="Franklin Gothic Book"/>
        </w:rPr>
      </w:pPr>
      <w:r>
        <w:rPr>
          <w:rFonts w:ascii="Franklin Gothic Book" w:hAnsi="Franklin Gothic Book"/>
        </w:rPr>
        <w:t>De brandweer heeft het gebouw goedgekeurd. De brandblussers worden regelmatig onderhouden. Er zijn nooduitgangen en er worden brand- en ontruimingsoefen</w:t>
      </w:r>
      <w:r>
        <w:rPr>
          <w:rFonts w:ascii="Franklin Gothic Book" w:hAnsi="Franklin Gothic Book"/>
        </w:rPr>
        <w:t xml:space="preserve">ingen gedaan met de kinderen. </w:t>
      </w:r>
    </w:p>
    <w:p w:rsidR="00087249" w:rsidRDefault="00352A6B">
      <w:pPr>
        <w:pStyle w:val="Lijstalinea"/>
        <w:numPr>
          <w:ilvl w:val="0"/>
          <w:numId w:val="9"/>
        </w:numPr>
        <w:ind w:left="0" w:hanging="360"/>
        <w:jc w:val="both"/>
        <w:rPr>
          <w:rFonts w:ascii="Franklin Gothic Book" w:hAnsi="Franklin Gothic Book"/>
        </w:rPr>
      </w:pPr>
      <w:r>
        <w:rPr>
          <w:rFonts w:ascii="Franklin Gothic Book" w:hAnsi="Franklin Gothic Book"/>
        </w:rPr>
        <w:t>Waar het gaat om ‘gevaarlijke apparaten’ en gereedschap kunnen kinderen een vaardigheidsdiploma behalen (en ook weer verspelen). Gevaarlijke apparaten, bijvoorbeeld bepaald gereedschap, wordt g</w:t>
      </w:r>
      <w:r>
        <w:rPr>
          <w:rFonts w:ascii="Franklin Gothic Book" w:hAnsi="Franklin Gothic Book"/>
        </w:rPr>
        <w:t>e</w:t>
      </w:r>
      <w:r>
        <w:rPr>
          <w:rFonts w:ascii="Franklin Gothic Book" w:hAnsi="Franklin Gothic Book"/>
        </w:rPr>
        <w:t>merkt. Alleen na instructie kri</w:t>
      </w:r>
      <w:r>
        <w:rPr>
          <w:rFonts w:ascii="Franklin Gothic Book" w:hAnsi="Franklin Gothic Book"/>
        </w:rPr>
        <w:t xml:space="preserve">jgt een kind toestemming om met deze apparaten te werken. Leeftijd telt niet maar wel de vaardigheid. Er wordt geregistreerd wie de instructie al gehad heeft en vaardig is bevonden om te werken met een gevaarlijk apparaat. </w:t>
      </w:r>
    </w:p>
    <w:p w:rsidR="00087249" w:rsidRDefault="00352A6B">
      <w:pPr>
        <w:pStyle w:val="Lijstalinea"/>
        <w:numPr>
          <w:ilvl w:val="0"/>
          <w:numId w:val="9"/>
        </w:numPr>
        <w:ind w:left="0" w:hanging="360"/>
        <w:jc w:val="both"/>
        <w:rPr>
          <w:rFonts w:ascii="Franklin Gothic Book" w:hAnsi="Franklin Gothic Book"/>
        </w:rPr>
      </w:pPr>
      <w:r>
        <w:rPr>
          <w:rFonts w:ascii="Franklin Gothic Book" w:hAnsi="Franklin Gothic Book"/>
        </w:rPr>
        <w:t>Alleen kinderen van wie de ouder</w:t>
      </w:r>
      <w:r>
        <w:rPr>
          <w:rFonts w:ascii="Franklin Gothic Book" w:hAnsi="Franklin Gothic Book"/>
        </w:rPr>
        <w:t xml:space="preserve">s toestemming hebben gegeven mogen zonder begeleiding het BSO terrein verlaten, of zonder begeleiding op het BSO terrein buiten spelen. </w:t>
      </w:r>
    </w:p>
    <w:p w:rsidR="00087249" w:rsidRDefault="00352A6B">
      <w:pPr>
        <w:pStyle w:val="Lijstalinea"/>
        <w:numPr>
          <w:ilvl w:val="0"/>
          <w:numId w:val="9"/>
        </w:numPr>
        <w:ind w:left="0" w:hanging="360"/>
        <w:jc w:val="both"/>
        <w:rPr>
          <w:rFonts w:ascii="Franklin Gothic Book" w:hAnsi="Franklin Gothic Book"/>
        </w:rPr>
      </w:pPr>
      <w:r>
        <w:rPr>
          <w:rFonts w:ascii="Franklin Gothic Book" w:hAnsi="Franklin Gothic Book"/>
        </w:rPr>
        <w:t>Daarnaast worden er afspraken gemaakt met de kinderen over veiligheid, rekening houden met elkaar en over veilig opberg</w:t>
      </w:r>
      <w:r>
        <w:rPr>
          <w:rFonts w:ascii="Franklin Gothic Book" w:hAnsi="Franklin Gothic Book"/>
        </w:rPr>
        <w:t>en en veilig gebruik van spullen. Als er geen competitie is tussen de kinderen worden kinderen niet in de verleiding gebracht om iets te doen (omdat het stoer is) wat ze eigenlijk niet durven. Kinderen moeten zonder gezichtsverlies kunnen zeggen dat ze iet</w:t>
      </w:r>
      <w:r>
        <w:rPr>
          <w:rFonts w:ascii="Franklin Gothic Book" w:hAnsi="Franklin Gothic Book"/>
        </w:rPr>
        <w:t xml:space="preserve">s eng vinden. </w:t>
      </w:r>
    </w:p>
    <w:p w:rsidR="00087249" w:rsidRDefault="00352A6B">
      <w:pPr>
        <w:pStyle w:val="Lijstalinea"/>
        <w:numPr>
          <w:ilvl w:val="0"/>
          <w:numId w:val="9"/>
        </w:numPr>
        <w:ind w:left="0" w:hanging="360"/>
        <w:jc w:val="both"/>
        <w:rPr>
          <w:rFonts w:ascii="Franklin Gothic Book" w:hAnsi="Franklin Gothic Book"/>
        </w:rPr>
      </w:pPr>
      <w:r>
        <w:rPr>
          <w:rFonts w:ascii="Franklin Gothic Book" w:hAnsi="Franklin Gothic Book"/>
        </w:rPr>
        <w:lastRenderedPageBreak/>
        <w:t>Er is een groep van maximaal twintig kinderen die varieert in de leeftijd van 4 tot 13 jaar. Op deze groep staat een vaste pedagogische medewerker. Naast deze vaste medewerker is er altijd een achterwacht in het gebouw aanwezig. Deze achterw</w:t>
      </w:r>
      <w:r>
        <w:rPr>
          <w:rFonts w:ascii="Franklin Gothic Book" w:hAnsi="Franklin Gothic Book"/>
        </w:rPr>
        <w:t>acht rouleert binnen het team van professionele medewerkers van de school. De actuele lijst met achterwachten is in te zien bij één van de pedagogisch medewerkers.</w:t>
      </w:r>
    </w:p>
    <w:p w:rsidR="00087249" w:rsidRDefault="00352A6B">
      <w:pPr>
        <w:pStyle w:val="Lijstalinea"/>
        <w:numPr>
          <w:ilvl w:val="0"/>
          <w:numId w:val="9"/>
        </w:numPr>
        <w:ind w:left="0" w:hanging="360"/>
        <w:jc w:val="both"/>
        <w:rPr>
          <w:rFonts w:ascii="Franklin Gothic Book" w:hAnsi="Franklin Gothic Book"/>
        </w:rPr>
      </w:pPr>
      <w:r>
        <w:rPr>
          <w:rFonts w:ascii="Franklin Gothic Book" w:hAnsi="Franklin Gothic Book"/>
        </w:rPr>
        <w:t>Alle kinderen die op de BSO zitten behoren tot de stamgroep. Wanneer de pedagogische medewer</w:t>
      </w:r>
      <w:r>
        <w:rPr>
          <w:rFonts w:ascii="Franklin Gothic Book" w:hAnsi="Franklin Gothic Book"/>
        </w:rPr>
        <w:t>ker een activiteit plant die buiten het schoolgebouw plaatsvindt, gaat de gehele groep mee. Dit geldt niet meer als er 2 pedagogisch medewerkers aanwezig zijn.</w:t>
      </w:r>
    </w:p>
    <w:p w:rsidR="00087249" w:rsidRDefault="00087249">
      <w:pPr>
        <w:jc w:val="both"/>
        <w:rPr>
          <w:rFonts w:ascii="Franklin Gothic Book" w:hAnsi="Franklin Gothic Book"/>
        </w:rPr>
      </w:pPr>
    </w:p>
    <w:p w:rsidR="00087249" w:rsidRDefault="00352A6B">
      <w:pPr>
        <w:pStyle w:val="Heading21"/>
        <w:jc w:val="both"/>
        <w:rPr>
          <w:rFonts w:ascii="Franklin Gothic Book" w:hAnsi="Franklin Gothic Book"/>
          <w:i w:val="0"/>
          <w:color w:val="8DB3E2"/>
          <w:sz w:val="20"/>
        </w:rPr>
      </w:pPr>
      <w:bookmarkStart w:id="11" w:name="_Toc273357550"/>
      <w:bookmarkStart w:id="12" w:name="_Toc200176197"/>
      <w:bookmarkEnd w:id="11"/>
      <w:bookmarkEnd w:id="12"/>
      <w:r>
        <w:rPr>
          <w:rFonts w:ascii="Franklin Gothic Book" w:hAnsi="Franklin Gothic Book"/>
          <w:i w:val="0"/>
          <w:color w:val="8DB3E2"/>
          <w:sz w:val="20"/>
        </w:rPr>
        <w:t>Emotionele Veiligheid</w:t>
      </w:r>
    </w:p>
    <w:p w:rsidR="00087249" w:rsidRDefault="00352A6B">
      <w:pPr>
        <w:jc w:val="both"/>
        <w:rPr>
          <w:rFonts w:ascii="Franklin Gothic Book" w:hAnsi="Franklin Gothic Book"/>
        </w:rPr>
      </w:pPr>
      <w:r>
        <w:rPr>
          <w:rFonts w:ascii="Franklin Gothic Book" w:hAnsi="Franklin Gothic Book"/>
        </w:rPr>
        <w:t>De sociaal - communicatieve en emotionele veiligheid is minder tastbaar d</w:t>
      </w:r>
      <w:r>
        <w:rPr>
          <w:rFonts w:ascii="Franklin Gothic Book" w:hAnsi="Franklin Gothic Book"/>
        </w:rPr>
        <w:t>an de risicofactoren die te m</w:t>
      </w:r>
      <w:r>
        <w:rPr>
          <w:rFonts w:ascii="Franklin Gothic Book" w:hAnsi="Franklin Gothic Book"/>
        </w:rPr>
        <w:t>a</w:t>
      </w:r>
      <w:r>
        <w:rPr>
          <w:rFonts w:ascii="Franklin Gothic Book" w:hAnsi="Franklin Gothic Book"/>
        </w:rPr>
        <w:t>ken hebben met fysieke (on)veiligheid. Er zijn een aantal maatregelen genomen en er zijn communicatieve keuzen gemaakt om er zorg voor te dragen dat een kind zich in emotionele zin zo veilig mogelijk kan vo</w:t>
      </w:r>
      <w:r>
        <w:rPr>
          <w:rFonts w:ascii="Franklin Gothic Book" w:hAnsi="Franklin Gothic Book"/>
        </w:rPr>
        <w:t>e</w:t>
      </w:r>
      <w:r>
        <w:rPr>
          <w:rFonts w:ascii="Franklin Gothic Book" w:hAnsi="Franklin Gothic Book"/>
        </w:rPr>
        <w:t xml:space="preserve">len.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 xml:space="preserve">Breder </w:t>
      </w:r>
      <w:r>
        <w:rPr>
          <w:rFonts w:ascii="Franklin Gothic Book" w:hAnsi="Franklin Gothic Book"/>
        </w:rPr>
        <w:t>opgevat gaat het bij het realiseren van een veilige omgeving ook om: gezien en gehoord worden, geaccepteerd en gerespecteerd worden in je eigenheid en de ervaring dat je de ruimte krijgt om je eigen keuzen te mogen maken en je individuele weg te gaan. Kiez</w:t>
      </w:r>
      <w:r>
        <w:rPr>
          <w:rFonts w:ascii="Franklin Gothic Book" w:hAnsi="Franklin Gothic Book"/>
        </w:rPr>
        <w:t>en begint bij zelfkennis. Zelfkennis verwerven is zo eenvoudig nog niet. Een kind kan alleen gestimuleerd worden tot zelfreflectie wanneer de luisteraar bereid is tot een open, niet vooringenomen houding. Wanneer een gesprekspartner accepterend luistert, g</w:t>
      </w:r>
      <w:r>
        <w:rPr>
          <w:rFonts w:ascii="Franklin Gothic Book" w:hAnsi="Franklin Gothic Book"/>
        </w:rPr>
        <w:t>een taboes hanteert en belangstellend doorvraagt, durf je je drijfveren, maar ook je vragen, twijfels en dilemma’s eerder te laten zien. ‘Niets menselijks is mij vreemd’, straalt de luisteraar dan uit: ik snap dat je aarzelt, de moed niet hebt, zo tegen je</w:t>
      </w:r>
      <w:r>
        <w:rPr>
          <w:rFonts w:ascii="Franklin Gothic Book" w:hAnsi="Franklin Gothic Book"/>
        </w:rPr>
        <w:t xml:space="preserve">zelf aankijkt.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Wanneer je als opvoeder vanuit die houding met het kind in gesprek gaat, ondersteun je hem of haar bij het verhelderen van de eigen geschiedenis. Met als doel om de eigen drijfveren en motieven, kwaliteiten, hindernissen en patronen, sympa</w:t>
      </w:r>
      <w:r>
        <w:rPr>
          <w:rFonts w:ascii="Franklin Gothic Book" w:hAnsi="Franklin Gothic Book"/>
        </w:rPr>
        <w:t>thie en antipathie gevoelens, waarden en normen, wensen, leerdoelen en toekomstbeelden - met betrekking tot de situatie thuis, op de BSO, sociale contacten, interessegebieden, hobby’s en vrijetijdsbesteding, wonen en werk - helder(der) te krijgen.</w:t>
      </w:r>
    </w:p>
    <w:p w:rsidR="00087249" w:rsidRDefault="00087249">
      <w:pPr>
        <w:rPr>
          <w:rFonts w:ascii="Franklin Gothic Book" w:eastAsia="Calibri" w:hAnsi="Franklin Gothic Book"/>
        </w:rPr>
      </w:pPr>
    </w:p>
    <w:p w:rsidR="00087249" w:rsidRDefault="00352A6B">
      <w:pPr>
        <w:jc w:val="both"/>
        <w:rPr>
          <w:rFonts w:ascii="Franklin Gothic Book" w:hAnsi="Franklin Gothic Book"/>
        </w:rPr>
      </w:pPr>
      <w:r>
        <w:rPr>
          <w:rFonts w:ascii="Franklin Gothic Book" w:hAnsi="Franklin Gothic Book"/>
        </w:rPr>
        <w:t>Bij ‘De</w:t>
      </w:r>
      <w:r>
        <w:rPr>
          <w:rFonts w:ascii="Franklin Gothic Book" w:hAnsi="Franklin Gothic Book"/>
        </w:rPr>
        <w:t xml:space="preserve"> Vallei’ zitten alle leeftijden door elkaar. Dit kan een extra veilig gevoel geven bijvoorbeeld als je o</w:t>
      </w:r>
      <w:r>
        <w:rPr>
          <w:rFonts w:ascii="Franklin Gothic Book" w:hAnsi="Franklin Gothic Book"/>
        </w:rPr>
        <w:t>u</w:t>
      </w:r>
      <w:r>
        <w:rPr>
          <w:rFonts w:ascii="Franklin Gothic Book" w:hAnsi="Franklin Gothic Book"/>
        </w:rPr>
        <w:t xml:space="preserve">dere broer of zus ook op BSO zit. Maar ook een extra onzekerheid want die grote kinderen zijn wel heel erg groot.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Met de kinderen samen worden er afs</w:t>
      </w:r>
      <w:r>
        <w:rPr>
          <w:rFonts w:ascii="Franklin Gothic Book" w:hAnsi="Franklin Gothic Book"/>
        </w:rPr>
        <w:t>praken gemaakt over pesten, buitensluiten, ruzies, ontladen, en ve</w:t>
      </w:r>
      <w:r>
        <w:rPr>
          <w:rFonts w:ascii="Franklin Gothic Book" w:hAnsi="Franklin Gothic Book"/>
        </w:rPr>
        <w:t>i</w:t>
      </w:r>
      <w:r>
        <w:rPr>
          <w:rFonts w:ascii="Franklin Gothic Book" w:hAnsi="Franklin Gothic Book"/>
        </w:rPr>
        <w:t>lig voelen.</w:t>
      </w:r>
    </w:p>
    <w:p w:rsidR="00087249" w:rsidRDefault="00352A6B">
      <w:pPr>
        <w:jc w:val="both"/>
        <w:rPr>
          <w:rFonts w:ascii="Franklin Gothic Book" w:hAnsi="Franklin Gothic Book"/>
          <w:color w:val="4F6228"/>
        </w:rPr>
      </w:pPr>
      <w:r>
        <w:rPr>
          <w:noProof/>
          <w:lang w:val="en-US" w:eastAsia="nl-NL"/>
        </w:rPr>
        <mc:AlternateContent>
          <mc:Choice Requires="wps">
            <w:drawing>
              <wp:anchor distT="0" distB="0" distL="114300" distR="114300" simplePos="0" relativeHeight="251658250" behindDoc="0" locked="0" layoutInCell="1" hidden="0" allowOverlap="1">
                <wp:simplePos x="0" y="0"/>
                <wp:positionH relativeFrom="column">
                  <wp:posOffset>0</wp:posOffset>
                </wp:positionH>
                <wp:positionV relativeFrom="paragraph">
                  <wp:posOffset>128905</wp:posOffset>
                </wp:positionV>
                <wp:extent cx="5486400" cy="1096010"/>
                <wp:effectExtent l="38100" t="38100" r="38100" b="38100"/>
                <wp:wrapSquare wrapText="bothSides"/>
                <wp:docPr id="10" name="Tekstvak 2"/>
                <wp:cNvGraphicFramePr/>
                <a:graphic xmlns:a="http://schemas.openxmlformats.org/drawingml/2006/main">
                  <a:graphicData uri="http://schemas.microsoft.com/office/word/2010/wordprocessingShape">
                    <wps:wsp>
                      <wps:cNvSpPr>
                        <a:extLst>
                          <a:ext uri="smNativeData">
                            <sm:smNativeData xmlns:sm="smo" xmlns:w="http://schemas.openxmlformats.org/wordprocessingml/2006/main" xmlns:w10="urn:schemas-microsoft-com:office:word" xmlns:v="urn:schemas-microsoft-com:vml" xmlns:o="urn:schemas-microsoft-com:office:office" xmlns="" val="SMDATA_10_E1CAWhMAAAAlAAAAZAAAAA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BAAAAAAAAAABwwAA8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
                          </a:ext>
                        </a:extLst>
                      </wps:cNvSpPr>
                      <wps:spPr>
                        <a:xfrm>
                          <a:off x="0" y="0"/>
                          <a:ext cx="5486400" cy="1096010"/>
                        </a:xfrm>
                        <a:prstGeom prst="rect">
                          <a:avLst/>
                        </a:prstGeom>
                        <a:solidFill>
                          <a:srgbClr val="FFFFFF"/>
                        </a:solidFill>
                        <a:ln w="38100">
                          <a:solidFill>
                            <a:srgbClr val="0070C0"/>
                          </a:solidFill>
                        </a:ln>
                      </wps:spPr>
                      <wps:txbx>
                        <w:txbxContent>
                          <w:p w:rsidR="00087249" w:rsidRDefault="00352A6B">
                            <w:pPr>
                              <w:pStyle w:val="Klein"/>
                              <w:rPr>
                                <w:rFonts w:ascii="Arial" w:hAnsi="Arial"/>
                                <w:i/>
                                <w:color w:val="365F91"/>
                                <w:sz w:val="20"/>
                              </w:rPr>
                            </w:pPr>
                            <w:r>
                              <w:rPr>
                                <w:rFonts w:ascii="Arial" w:hAnsi="Arial"/>
                                <w:i/>
                                <w:color w:val="365F91"/>
                                <w:sz w:val="20"/>
                              </w:rPr>
                              <w:t xml:space="preserve">We respecteren dat ieder mens anders is, dat is een verrijking en geen bedreiging. We begeleiden bij het aangeven van je eigen grenzen zonder de ander aan te vallen (zie ook </w:t>
                            </w:r>
                            <w:r>
                              <w:rPr>
                                <w:rFonts w:ascii="Arial" w:hAnsi="Arial"/>
                                <w:i/>
                                <w:color w:val="365F91"/>
                                <w:sz w:val="20"/>
                              </w:rPr>
                              <w:t>Gordon, “Luisteren naar kinderen”)</w:t>
                            </w:r>
                          </w:p>
                          <w:p w:rsidR="00087249" w:rsidRDefault="00087249">
                            <w:pPr>
                              <w:pStyle w:val="Klein"/>
                              <w:rPr>
                                <w:rFonts w:ascii="Arial" w:hAnsi="Arial"/>
                                <w:i/>
                                <w:color w:val="365F91"/>
                                <w:sz w:val="20"/>
                              </w:rPr>
                            </w:pPr>
                          </w:p>
                          <w:p w:rsidR="00087249" w:rsidRDefault="00352A6B">
                            <w:pPr>
                              <w:pStyle w:val="Klein"/>
                              <w:rPr>
                                <w:rFonts w:ascii="Arial" w:hAnsi="Arial"/>
                                <w:i/>
                                <w:color w:val="365F91"/>
                                <w:sz w:val="20"/>
                              </w:rPr>
                            </w:pPr>
                            <w:r>
                              <w:rPr>
                                <w:rFonts w:ascii="Arial" w:hAnsi="Arial"/>
                                <w:i/>
                                <w:color w:val="365F91"/>
                                <w:sz w:val="20"/>
                              </w:rPr>
                              <w:t xml:space="preserve">Op de BSO is er emotionele ruimte om boos te zijn of te huilen (zie ook “De taal van het huilen” van Solter) zolang het veilig blijft voor anderen. </w:t>
                            </w:r>
                          </w:p>
                          <w:p w:rsidR="00087249" w:rsidRDefault="00087249"/>
                        </w:txbxContent>
                      </wps:txbx>
                      <wps:bodyPr spcFirstLastPara="1" vertOverflow="clip" horzOverflow="clip" lIns="91440" tIns="45720" rIns="91440" bIns="45720">
                        <a:prstTxWarp prst="textNoShape">
                          <a:avLst/>
                        </a:prstTxWarp>
                        <a:noAutofit/>
                      </wps:bodyPr>
                    </wps:wsp>
                  </a:graphicData>
                </a:graphic>
              </wp:anchor>
            </w:drawing>
          </mc:Choice>
          <mc:Fallback>
            <w:pict>
              <v:rect id="Tekstvak 2" o:spid="_x0000_s1028" style="position:absolute;left:0;text-align:left;margin-left:0;margin-top:10.15pt;width:6in;height:86.3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" strokecolor="#0070c0" strokeweight="3pt">
                <v:textbox>
                  <w:txbxContent>
                    <w:p w:rsidR="00087249" w:rsidRDefault="00352A6B">
                      <w:pPr>
                        <w:pStyle w:val="Klein"/>
                        <w:rPr>
                          <w:rFonts w:ascii="Arial" w:hAnsi="Arial"/>
                          <w:i/>
                          <w:color w:val="365F91"/>
                          <w:sz w:val="20"/>
                        </w:rPr>
                      </w:pPr>
                      <w:r>
                        <w:rPr>
                          <w:rFonts w:ascii="Arial" w:hAnsi="Arial"/>
                          <w:i/>
                          <w:color w:val="365F91"/>
                          <w:sz w:val="20"/>
                        </w:rPr>
                        <w:t xml:space="preserve">We respecteren dat ieder mens anders is, dat is een verrijking en geen bedreiging. We begeleiden bij het aangeven van je eigen grenzen zonder de ander aan te vallen (zie ook </w:t>
                      </w:r>
                      <w:r>
                        <w:rPr>
                          <w:rFonts w:ascii="Arial" w:hAnsi="Arial"/>
                          <w:i/>
                          <w:color w:val="365F91"/>
                          <w:sz w:val="20"/>
                        </w:rPr>
                        <w:t>Gordon, “Luisteren naar kinderen”)</w:t>
                      </w:r>
                    </w:p>
                    <w:p w:rsidR="00087249" w:rsidRDefault="00087249">
                      <w:pPr>
                        <w:pStyle w:val="Klein"/>
                        <w:rPr>
                          <w:rFonts w:ascii="Arial" w:hAnsi="Arial"/>
                          <w:i/>
                          <w:color w:val="365F91"/>
                          <w:sz w:val="20"/>
                        </w:rPr>
                      </w:pPr>
                    </w:p>
                    <w:p w:rsidR="00087249" w:rsidRDefault="00352A6B">
                      <w:pPr>
                        <w:pStyle w:val="Klein"/>
                        <w:rPr>
                          <w:rFonts w:ascii="Arial" w:hAnsi="Arial"/>
                          <w:i/>
                          <w:color w:val="365F91"/>
                          <w:sz w:val="20"/>
                        </w:rPr>
                      </w:pPr>
                      <w:r>
                        <w:rPr>
                          <w:rFonts w:ascii="Arial" w:hAnsi="Arial"/>
                          <w:i/>
                          <w:color w:val="365F91"/>
                          <w:sz w:val="20"/>
                        </w:rPr>
                        <w:t xml:space="preserve">Op de BSO is er emotionele ruimte om boos te zijn of te huilen (zie ook “De taal van het huilen” van Solter) zolang het veilig blijft voor anderen. </w:t>
                      </w:r>
                    </w:p>
                    <w:p w:rsidR="00087249" w:rsidRDefault="00087249"/>
                  </w:txbxContent>
                </v:textbox>
                <w10:wrap type="square"/>
              </v:rect>
            </w:pict>
          </mc:Fallback>
        </mc:AlternateContent>
      </w:r>
    </w:p>
    <w:p w:rsidR="00087249" w:rsidRDefault="00087249">
      <w:pPr>
        <w:pStyle w:val="Klein"/>
        <w:ind w:left="0"/>
        <w:jc w:val="both"/>
        <w:rPr>
          <w:rFonts w:ascii="Franklin Gothic Book" w:hAnsi="Franklin Gothic Book"/>
          <w:color w:val="4F6228"/>
          <w:sz w:val="22"/>
          <w:szCs w:val="24"/>
        </w:rPr>
      </w:pPr>
    </w:p>
    <w:p w:rsidR="00087249" w:rsidRDefault="00352A6B">
      <w:pPr>
        <w:jc w:val="both"/>
        <w:rPr>
          <w:rFonts w:ascii="Franklin Gothic Book" w:hAnsi="Franklin Gothic Book"/>
        </w:rPr>
      </w:pPr>
      <w:r>
        <w:rPr>
          <w:rFonts w:ascii="Franklin Gothic Book" w:hAnsi="Franklin Gothic Book"/>
        </w:rPr>
        <w:t>Ieder kind heeft tijdens schooltijd zijn eigen coach. Op de BSO is de pedagogisch medewerker het eerste aanspreekpunt. Zij is contactpersoon voor de ouders, voert kindgesprekken, zorgt voor observatie en obje</w:t>
      </w:r>
      <w:r>
        <w:rPr>
          <w:rFonts w:ascii="Franklin Gothic Book" w:hAnsi="Franklin Gothic Book"/>
        </w:rPr>
        <w:t>c</w:t>
      </w:r>
      <w:r>
        <w:rPr>
          <w:rFonts w:ascii="Franklin Gothic Book" w:hAnsi="Franklin Gothic Book"/>
        </w:rPr>
        <w:t>tieve registratie van het welbevinden van de ki</w:t>
      </w:r>
      <w:r>
        <w:rPr>
          <w:rFonts w:ascii="Franklin Gothic Book" w:hAnsi="Franklin Gothic Book"/>
        </w:rPr>
        <w:t xml:space="preserve">nderen die op de BSO zitten. Zij initieert zorggesprekken en houdt tenslotte het kinddossier in Spectrovita bij.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De begeleiders houden hun ‘antennes’ open voor sluimerende emotionele onveiligheid van elk kind. Als een kind opeens ander of merkwaardig ged</w:t>
      </w:r>
      <w:r>
        <w:rPr>
          <w:rFonts w:ascii="Franklin Gothic Book" w:hAnsi="Franklin Gothic Book"/>
        </w:rPr>
        <w:t>rag vertoont of opeens geen zin meer heeft om naar de BSO te komen, kan er iets mis zijn met betrekking tot de emotionele veiligheid.</w:t>
      </w:r>
    </w:p>
    <w:p w:rsidR="00087249" w:rsidRDefault="00352A6B">
      <w:pPr>
        <w:jc w:val="both"/>
        <w:rPr>
          <w:rFonts w:ascii="Franklin Gothic Book" w:hAnsi="Franklin Gothic Book"/>
          <w:bCs/>
        </w:rPr>
      </w:pPr>
      <w:r>
        <w:rPr>
          <w:rFonts w:ascii="Franklin Gothic Book" w:hAnsi="Franklin Gothic Book"/>
          <w:bCs/>
        </w:rPr>
        <w:t>Bij ruzies tussen de kinderen laten we de kinderen zo veel mogelijk zelf de oplossing zoeken. Dus als beg</w:t>
      </w:r>
      <w:r>
        <w:rPr>
          <w:rFonts w:ascii="Franklin Gothic Book" w:hAnsi="Franklin Gothic Book"/>
          <w:bCs/>
        </w:rPr>
        <w:t>e</w:t>
      </w:r>
      <w:r>
        <w:rPr>
          <w:rFonts w:ascii="Franklin Gothic Book" w:hAnsi="Franklin Gothic Book"/>
          <w:bCs/>
        </w:rPr>
        <w:t>leider zijn we e</w:t>
      </w:r>
      <w:r>
        <w:rPr>
          <w:rFonts w:ascii="Franklin Gothic Book" w:hAnsi="Franklin Gothic Book"/>
          <w:bCs/>
        </w:rPr>
        <w:t>r (eventueel) bij als coach/ mediator maar niet als scheidsrechter. Om dit proces goed te begeleiden wordt sociocratie en de Gordon methode toegepast.</w:t>
      </w:r>
    </w:p>
    <w:p w:rsidR="00087249" w:rsidRDefault="00352A6B">
      <w:pPr>
        <w:jc w:val="both"/>
        <w:rPr>
          <w:rFonts w:ascii="Franklin Gothic Book" w:hAnsi="Franklin Gothic Book"/>
        </w:rPr>
      </w:pPr>
      <w:r>
        <w:rPr>
          <w:rFonts w:ascii="Franklin Gothic Book" w:hAnsi="Franklin Gothic Book"/>
          <w:bCs/>
        </w:rPr>
        <w:t>Ouders mogen altijd bij hun kind blijven als het zich nog niet helemaal veilig</w:t>
      </w:r>
      <w:r>
        <w:rPr>
          <w:rFonts w:ascii="Franklin Gothic Book" w:hAnsi="Franklin Gothic Book"/>
        </w:rPr>
        <w:t xml:space="preserve"> voelt.</w:t>
      </w:r>
    </w:p>
    <w:p w:rsidR="00087249" w:rsidRDefault="00352A6B">
      <w:pPr>
        <w:pStyle w:val="Heading31"/>
        <w:rPr>
          <w:rFonts w:ascii="Franklin Gothic Book" w:hAnsi="Franklin Gothic Book"/>
        </w:rPr>
      </w:pPr>
      <w:r>
        <w:rPr>
          <w:rFonts w:ascii="Franklin Gothic Book" w:hAnsi="Franklin Gothic Book"/>
        </w:rPr>
        <w:lastRenderedPageBreak/>
        <w:t>Wennen</w:t>
      </w:r>
    </w:p>
    <w:p w:rsidR="00087249" w:rsidRDefault="00352A6B">
      <w:pPr>
        <w:jc w:val="both"/>
        <w:rPr>
          <w:rFonts w:ascii="Franklin Gothic Book" w:hAnsi="Franklin Gothic Book"/>
        </w:rPr>
      </w:pPr>
      <w:r>
        <w:rPr>
          <w:rFonts w:ascii="Franklin Gothic Book" w:hAnsi="Franklin Gothic Book"/>
        </w:rPr>
        <w:t>Kinderen die</w:t>
      </w:r>
      <w:r>
        <w:rPr>
          <w:rFonts w:ascii="Franklin Gothic Book" w:hAnsi="Franklin Gothic Book"/>
        </w:rPr>
        <w:t xml:space="preserve"> nieuw komen op de BSO moeten wennen. Dit wenproces wordt geleidelijk opgebouwd en wordt individueel met de ouders afgesproken.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Zo kan het kind komen wennen voordat de BSO werkelijk van start gaat. De pedagogisch medewerker b</w:t>
      </w:r>
      <w:r>
        <w:rPr>
          <w:rFonts w:ascii="Franklin Gothic Book" w:hAnsi="Franklin Gothic Book"/>
        </w:rPr>
        <w:t>e</w:t>
      </w:r>
      <w:r>
        <w:rPr>
          <w:rFonts w:ascii="Franklin Gothic Book" w:hAnsi="Franklin Gothic Book"/>
        </w:rPr>
        <w:t>steedt extra aandacht aan de</w:t>
      </w:r>
      <w:r>
        <w:rPr>
          <w:rFonts w:ascii="Franklin Gothic Book" w:hAnsi="Franklin Gothic Book"/>
        </w:rPr>
        <w:t xml:space="preserve"> kinderen die voor het eerst bij de BSO komen om ze zo goed mogelijk te leren kennen. Bij het kennismakingsgesprek worden de specifieke gewoontes doorgenomen. Kinderen die dat nodig hebben, krijgen extra begeleiding in het ontdekken van de groepsgenoten en</w:t>
      </w:r>
      <w:r>
        <w:rPr>
          <w:rFonts w:ascii="Franklin Gothic Book" w:hAnsi="Franklin Gothic Book"/>
        </w:rPr>
        <w:t xml:space="preserve"> de groepsruimte met de vaste gewoontes. Afhankelijk van het veilig voelen van de kinderen blijft de pedagogisch medewerker extra ondersteuning geven indien nodig. Het veilig voelen op BSO De Vallei wordt versterkt doordat ze op de BSO dezelfde kinderen te</w:t>
      </w:r>
      <w:r>
        <w:rPr>
          <w:rFonts w:ascii="Franklin Gothic Book" w:hAnsi="Franklin Gothic Book"/>
        </w:rPr>
        <w:t>genkomen waar ze ook tijdens schooltijd mee spelen. Ouders kunnen als ze vragen hebben ook altijd tussendoor met de BSO bellen.</w:t>
      </w:r>
    </w:p>
    <w:p w:rsidR="00087249" w:rsidRDefault="00087249">
      <w:pPr>
        <w:jc w:val="both"/>
        <w:rPr>
          <w:rFonts w:ascii="Franklin Gothic Book" w:hAnsi="Franklin Gothic Book"/>
        </w:rPr>
      </w:pPr>
    </w:p>
    <w:p w:rsidR="00087249" w:rsidRDefault="00352A6B">
      <w:pPr>
        <w:pStyle w:val="Heading31"/>
        <w:rPr>
          <w:rFonts w:ascii="Franklin Gothic Book" w:hAnsi="Franklin Gothic Book"/>
        </w:rPr>
      </w:pPr>
      <w:bookmarkStart w:id="13" w:name="_Toc200176198"/>
      <w:bookmarkEnd w:id="13"/>
      <w:r>
        <w:rPr>
          <w:rFonts w:ascii="Franklin Gothic Book" w:hAnsi="Franklin Gothic Book"/>
        </w:rPr>
        <w:t>Team en veiligheid</w:t>
      </w:r>
    </w:p>
    <w:p w:rsidR="00087249" w:rsidRDefault="00352A6B">
      <w:pPr>
        <w:jc w:val="both"/>
        <w:rPr>
          <w:rFonts w:ascii="Franklin Gothic Book" w:hAnsi="Franklin Gothic Book"/>
        </w:rPr>
      </w:pPr>
      <w:r>
        <w:rPr>
          <w:rFonts w:ascii="Franklin Gothic Book" w:hAnsi="Franklin Gothic Book"/>
        </w:rPr>
        <w:t xml:space="preserve">Veiligheid is inherent aan het onderwijsconcept en ieder teamlid onderstreept het belang ervan. Ieder kind </w:t>
      </w:r>
      <w:r>
        <w:rPr>
          <w:rFonts w:ascii="Franklin Gothic Book" w:hAnsi="Franklin Gothic Book"/>
        </w:rPr>
        <w:t xml:space="preserve">dat aanspreekbaar is op het gedrag is in principe welkom. Juist de individueel gerichte benadering, de ruimte die het kind geboden wordt en het respect voor ieder kind dragen ertoe bij dat veel kinderen zich na kortere of langere tijd thuis gaan voelen en </w:t>
      </w:r>
      <w:r>
        <w:rPr>
          <w:rFonts w:ascii="Franklin Gothic Book" w:hAnsi="Franklin Gothic Book"/>
        </w:rPr>
        <w:t>de eigen ontwikkeling oppakken.</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Wanneer een kind de eigen pijn en verdriet nog aan het verwerken is, kan het zijn dat er nog onvoldoende ruimte is om verantwoordelijkheid te dragen voor anderen en voor de ‘kleine samenleving’ die De Vallei biedt. Dat sign</w:t>
      </w:r>
      <w:r>
        <w:rPr>
          <w:rFonts w:ascii="Franklin Gothic Book" w:hAnsi="Franklin Gothic Book"/>
        </w:rPr>
        <w:t>aleren, vraagt om goed observeren en interveniëren wanneer blijkt dat de verantwoordelij</w:t>
      </w:r>
      <w:r>
        <w:rPr>
          <w:rFonts w:ascii="Franklin Gothic Book" w:hAnsi="Franklin Gothic Book"/>
        </w:rPr>
        <w:t>k</w:t>
      </w:r>
      <w:r>
        <w:rPr>
          <w:rFonts w:ascii="Franklin Gothic Book" w:hAnsi="Franklin Gothic Book"/>
        </w:rPr>
        <w:t>heid nog niet gedragen kan worden. In voorkomende gevallen proberen we het kind te helpen een stap hierin te zetten.</w:t>
      </w:r>
    </w:p>
    <w:p w:rsidR="00087249" w:rsidRDefault="00087249">
      <w:pPr>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De vraag is in hoeverre kinderen al in staat zijn</w:t>
      </w:r>
      <w:r>
        <w:rPr>
          <w:rFonts w:ascii="Franklin Gothic Book" w:hAnsi="Franklin Gothic Book"/>
        </w:rPr>
        <w:t xml:space="preserve"> om de verantwoordelijkheid te nemen in geval van kritieke situaties. Hoe alert men ook wil zijn, het zal voorkomen dat teamleden en pedagogisch medewerkers net te laat komen of zelf aanwezig zijn op moment dat er iets voorvalt in de sfeer van fysieke of s</w:t>
      </w:r>
      <w:r>
        <w:rPr>
          <w:rFonts w:ascii="Franklin Gothic Book" w:hAnsi="Franklin Gothic Book"/>
        </w:rPr>
        <w:t>ociaal-emotionele onveiligheid. Een pedagogisch werker grijpt in zodra duidelijk is dat een kind het onderspit dreigt te delven, er sprake is van overwicht en de ‘sterkere’ niet bereid is naar aangegeven grenzen te lui</w:t>
      </w:r>
      <w:r>
        <w:rPr>
          <w:rFonts w:ascii="Franklin Gothic Book" w:hAnsi="Franklin Gothic Book"/>
        </w:rPr>
        <w:t>s</w:t>
      </w:r>
      <w:r>
        <w:rPr>
          <w:rFonts w:ascii="Franklin Gothic Book" w:hAnsi="Franklin Gothic Book"/>
        </w:rPr>
        <w:t>teren. Van belang is dan dat er direc</w:t>
      </w:r>
      <w:r>
        <w:rPr>
          <w:rFonts w:ascii="Franklin Gothic Book" w:hAnsi="Franklin Gothic Book"/>
        </w:rPr>
        <w:t>t adequaat gehandeld wordt (om eventueel erger te voorkomen). Wa</w:t>
      </w:r>
      <w:r>
        <w:rPr>
          <w:rFonts w:ascii="Franklin Gothic Book" w:hAnsi="Franklin Gothic Book"/>
        </w:rPr>
        <w:t>n</w:t>
      </w:r>
      <w:r>
        <w:rPr>
          <w:rFonts w:ascii="Franklin Gothic Book" w:hAnsi="Franklin Gothic Book"/>
        </w:rPr>
        <w:t>neer de situatie dat toestaat kan deze ter plekke of anders op een later moment (bijv. tijdens de onde</w:t>
      </w:r>
      <w:r>
        <w:rPr>
          <w:rFonts w:ascii="Franklin Gothic Book" w:hAnsi="Franklin Gothic Book"/>
        </w:rPr>
        <w:t>r</w:t>
      </w:r>
      <w:r>
        <w:rPr>
          <w:rFonts w:ascii="Franklin Gothic Book" w:hAnsi="Franklin Gothic Book"/>
        </w:rPr>
        <w:t>zoekskring) benut worden als leerervaring.</w:t>
      </w:r>
    </w:p>
    <w:p w:rsidR="00087249" w:rsidRDefault="00352A6B">
      <w:pPr>
        <w:jc w:val="both"/>
        <w:rPr>
          <w:rFonts w:ascii="Franklin Gothic Book" w:hAnsi="Franklin Gothic Book"/>
        </w:rPr>
      </w:pPr>
      <w:r>
        <w:rPr>
          <w:rFonts w:ascii="Franklin Gothic Book" w:hAnsi="Franklin Gothic Book"/>
        </w:rPr>
        <w:t>De teamleden van de school hebben intensief c</w:t>
      </w:r>
      <w:r>
        <w:rPr>
          <w:rFonts w:ascii="Franklin Gothic Book" w:hAnsi="Franklin Gothic Book"/>
        </w:rPr>
        <w:t>ontact over de kinderen die na een schooldag de Bso b</w:t>
      </w:r>
      <w:r>
        <w:rPr>
          <w:rFonts w:ascii="Franklin Gothic Book" w:hAnsi="Franklin Gothic Book"/>
        </w:rPr>
        <w:t>e</w:t>
      </w:r>
      <w:r>
        <w:rPr>
          <w:rFonts w:ascii="Franklin Gothic Book" w:hAnsi="Franklin Gothic Book"/>
        </w:rPr>
        <w:t>zoeken.</w:t>
      </w:r>
    </w:p>
    <w:p w:rsidR="00087249" w:rsidRDefault="00087249">
      <w:pPr>
        <w:rPr>
          <w:rFonts w:ascii="Franklin Gothic Book" w:hAnsi="Franklin Gothic Book"/>
        </w:rPr>
      </w:pPr>
    </w:p>
    <w:p w:rsidR="00087249" w:rsidRDefault="00352A6B">
      <w:pPr>
        <w:rPr>
          <w:rFonts w:ascii="Franklin Gothic Book" w:hAnsi="Franklin Gothic Book"/>
        </w:rPr>
      </w:pPr>
      <w:r>
        <w:rPr>
          <w:rFonts w:ascii="Franklin Gothic Book" w:hAnsi="Franklin Gothic Book"/>
        </w:rPr>
        <w:t xml:space="preserve">Onderstaand observatieschema wordt op BSO De Vallei gehanteerd om fysieke en emotionele veiligheid te signaleren en handvatten te geven hiermee om te gaan. </w:t>
      </w:r>
    </w:p>
    <w:p w:rsidR="00087249" w:rsidRDefault="00352A6B">
      <w:pPr>
        <w:rPr>
          <w:rFonts w:ascii="Franklin Gothic Book" w:hAnsi="Franklin Gothic Book"/>
        </w:rPr>
      </w:pPr>
      <w:r>
        <w:rPr>
          <w:rFonts w:ascii="Franklin Gothic Book" w:hAnsi="Franklin Gothic Book"/>
        </w:rPr>
        <w:t xml:space="preserve"> </w:t>
      </w: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087249">
      <w:pPr>
        <w:rPr>
          <w:rFonts w:ascii="Franklin Gothic Book" w:hAnsi="Franklin Gothic Book"/>
        </w:rPr>
      </w:pPr>
    </w:p>
    <w:p w:rsidR="00087249" w:rsidRDefault="00352A6B">
      <w:pPr>
        <w:pStyle w:val="Heading31"/>
        <w:rPr>
          <w:rFonts w:ascii="Franklin Gothic Book" w:hAnsi="Franklin Gothic Book"/>
        </w:rPr>
      </w:pPr>
      <w:bookmarkStart w:id="14" w:name="_Toc200176199"/>
      <w:bookmarkEnd w:id="14"/>
      <w:r>
        <w:rPr>
          <w:rFonts w:ascii="Franklin Gothic Book" w:hAnsi="Franklin Gothic Book"/>
        </w:rPr>
        <w:t>Observatieschema</w:t>
      </w:r>
    </w:p>
    <w:p w:rsidR="00087249" w:rsidRDefault="00087249">
      <w:pPr>
        <w:rPr>
          <w:rFonts w:ascii="Franklin Gothic Book" w:hAnsi="Franklin Gothic Book"/>
        </w:rPr>
      </w:pPr>
    </w:p>
    <w:tbl>
      <w:tblPr>
        <w:tblW w:w="9212" w:type="dxa"/>
        <w:tblInd w:w="-90" w:type="dxa"/>
        <w:tblCellMar>
          <w:left w:w="10" w:type="dxa"/>
          <w:right w:w="10" w:type="dxa"/>
        </w:tblCellMar>
        <w:tblLook w:val="0000" w:firstRow="0" w:lastRow="0" w:firstColumn="0" w:lastColumn="0" w:noHBand="0" w:noVBand="0"/>
      </w:tblPr>
      <w:tblGrid>
        <w:gridCol w:w="3070"/>
        <w:gridCol w:w="3071"/>
        <w:gridCol w:w="3071"/>
      </w:tblGrid>
      <w:tr w:rsidR="00087249">
        <w:tblPrEx>
          <w:tblCellMar>
            <w:top w:w="0" w:type="dxa"/>
            <w:bottom w:w="0" w:type="dxa"/>
          </w:tblCellMar>
        </w:tblPrEx>
        <w:tc>
          <w:tcPr>
            <w:tcW w:w="3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b/>
                <w:sz w:val="18"/>
                <w:szCs w:val="18"/>
              </w:rPr>
            </w:pPr>
            <w:r>
              <w:rPr>
                <w:rFonts w:ascii="Franklin Gothic Book" w:hAnsi="Franklin Gothic Book"/>
                <w:b/>
                <w:sz w:val="18"/>
                <w:szCs w:val="18"/>
              </w:rPr>
              <w:t>A</w:t>
            </w:r>
            <w:r>
              <w:rPr>
                <w:rFonts w:ascii="Franklin Gothic Book" w:hAnsi="Franklin Gothic Book"/>
                <w:b/>
                <w:sz w:val="18"/>
                <w:szCs w:val="18"/>
              </w:rPr>
              <w:t>. Fysieke (on)veiligheid</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b/>
                <w:sz w:val="18"/>
                <w:szCs w:val="18"/>
              </w:rPr>
            </w:pPr>
            <w:r>
              <w:rPr>
                <w:rFonts w:ascii="Franklin Gothic Book" w:hAnsi="Franklin Gothic Book"/>
                <w:b/>
                <w:sz w:val="18"/>
                <w:szCs w:val="18"/>
              </w:rPr>
              <w:t>B. Sociaal -communicatieve (on)veiligheid</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b/>
                <w:sz w:val="18"/>
                <w:szCs w:val="18"/>
              </w:rPr>
            </w:pPr>
            <w:r>
              <w:rPr>
                <w:rFonts w:ascii="Franklin Gothic Book" w:hAnsi="Franklin Gothic Book"/>
                <w:b/>
                <w:sz w:val="18"/>
                <w:szCs w:val="18"/>
              </w:rPr>
              <w:t>C. (on)veiligheids-gevoelens</w:t>
            </w:r>
          </w:p>
        </w:tc>
      </w:tr>
      <w:tr w:rsidR="00087249">
        <w:tblPrEx>
          <w:tblCellMar>
            <w:top w:w="0" w:type="dxa"/>
            <w:bottom w:w="0" w:type="dxa"/>
          </w:tblCellMar>
        </w:tblPrEx>
        <w:tc>
          <w:tcPr>
            <w:tcW w:w="3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z w:val="18"/>
                <w:szCs w:val="18"/>
              </w:rPr>
            </w:pPr>
            <w:r>
              <w:rPr>
                <w:rFonts w:ascii="Franklin Gothic Book" w:hAnsi="Franklin Gothic Book"/>
                <w:sz w:val="18"/>
                <w:szCs w:val="18"/>
              </w:rPr>
              <w:lastRenderedPageBreak/>
              <w:t>1. Het respecteren van elkaars gre</w:t>
            </w:r>
            <w:r>
              <w:rPr>
                <w:rFonts w:ascii="Franklin Gothic Book" w:hAnsi="Franklin Gothic Book"/>
                <w:sz w:val="18"/>
                <w:szCs w:val="18"/>
              </w:rPr>
              <w:t>n</w:t>
            </w:r>
            <w:r>
              <w:rPr>
                <w:rFonts w:ascii="Franklin Gothic Book" w:hAnsi="Franklin Gothic Book"/>
                <w:sz w:val="18"/>
                <w:szCs w:val="18"/>
              </w:rPr>
              <w:t>zen (stop is stop) i.p.v. over elkaars fysieke grenzen gaan middels: nabi</w:t>
            </w:r>
            <w:r>
              <w:rPr>
                <w:rFonts w:ascii="Franklin Gothic Book" w:hAnsi="Franklin Gothic Book"/>
                <w:sz w:val="18"/>
                <w:szCs w:val="18"/>
              </w:rPr>
              <w:t>j</w:t>
            </w:r>
            <w:r>
              <w:rPr>
                <w:rFonts w:ascii="Franklin Gothic Book" w:hAnsi="Franklin Gothic Book"/>
                <w:sz w:val="18"/>
                <w:szCs w:val="18"/>
              </w:rPr>
              <w:t>heid, slaan, schoppen, bijten etc.</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z w:val="18"/>
                <w:szCs w:val="18"/>
              </w:rPr>
            </w:pPr>
            <w:r>
              <w:rPr>
                <w:rFonts w:ascii="Franklin Gothic Book" w:hAnsi="Franklin Gothic Book"/>
                <w:sz w:val="18"/>
                <w:szCs w:val="18"/>
              </w:rPr>
              <w:t xml:space="preserve">1. Gezien en </w:t>
            </w:r>
            <w:r>
              <w:rPr>
                <w:rFonts w:ascii="Franklin Gothic Book" w:hAnsi="Franklin Gothic Book"/>
                <w:sz w:val="18"/>
                <w:szCs w:val="18"/>
              </w:rPr>
              <w:t>gehoord worden i.p.v. pispaaltje zijn (w.o. cyberpesten)</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z w:val="18"/>
                <w:szCs w:val="18"/>
              </w:rPr>
            </w:pPr>
            <w:r>
              <w:rPr>
                <w:rFonts w:ascii="Franklin Gothic Book" w:hAnsi="Franklin Gothic Book"/>
                <w:sz w:val="18"/>
                <w:szCs w:val="18"/>
              </w:rPr>
              <w:t>1. Je mag zijn wie je bent/wilt zijn i.p.v. waarden en normen opleggen waar je niet aan wilt/kunt voldoen wat betreft:</w:t>
            </w:r>
          </w:p>
        </w:tc>
      </w:tr>
      <w:tr w:rsidR="00087249">
        <w:tblPrEx>
          <w:tblCellMar>
            <w:top w:w="0" w:type="dxa"/>
            <w:bottom w:w="0" w:type="dxa"/>
          </w:tblCellMar>
        </w:tblPrEx>
        <w:tc>
          <w:tcPr>
            <w:tcW w:w="3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2. Respecteren i.p.v. afpakken en stuk maken van eigendommen</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 xml:space="preserve">2. Iemands mening </w:t>
            </w:r>
            <w:r>
              <w:rPr>
                <w:rFonts w:ascii="Franklin Gothic Book" w:hAnsi="Franklin Gothic Book"/>
                <w:smallCaps/>
                <w:sz w:val="18"/>
                <w:szCs w:val="18"/>
              </w:rPr>
              <w:t>en grenzen respect</w:t>
            </w:r>
            <w:r>
              <w:rPr>
                <w:rFonts w:ascii="Franklin Gothic Book" w:hAnsi="Franklin Gothic Book"/>
                <w:smallCaps/>
                <w:sz w:val="18"/>
                <w:szCs w:val="18"/>
              </w:rPr>
              <w:t>e</w:t>
            </w:r>
            <w:r>
              <w:rPr>
                <w:rFonts w:ascii="Franklin Gothic Book" w:hAnsi="Franklin Gothic Book"/>
                <w:smallCaps/>
                <w:sz w:val="18"/>
                <w:szCs w:val="18"/>
              </w:rPr>
              <w:t>ren i.p.v. gebruik maken van manipulatie en dwang</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a. uiterlijk en kleding;</w:t>
            </w:r>
          </w:p>
        </w:tc>
      </w:tr>
      <w:tr w:rsidR="00087249">
        <w:tblPrEx>
          <w:tblCellMar>
            <w:top w:w="0" w:type="dxa"/>
            <w:bottom w:w="0" w:type="dxa"/>
          </w:tblCellMar>
        </w:tblPrEx>
        <w:tc>
          <w:tcPr>
            <w:tcW w:w="3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3. Onderling communiceren en zoeken naar een oplossing, i.p.v. verbaal of fysiek geweld gebruiken.</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3. Respect en ik-boodschappen i.p.v.  verbale agressie: kwetse</w:t>
            </w:r>
            <w:r>
              <w:rPr>
                <w:rFonts w:ascii="Franklin Gothic Book" w:hAnsi="Franklin Gothic Book"/>
                <w:smallCaps/>
                <w:sz w:val="18"/>
                <w:szCs w:val="18"/>
              </w:rPr>
              <w:t>n, uitschelden, dreigen, intimideren</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b. taalgebruik;</w:t>
            </w:r>
          </w:p>
        </w:tc>
      </w:tr>
      <w:tr w:rsidR="00087249">
        <w:tblPrEx>
          <w:tblCellMar>
            <w:top w:w="0" w:type="dxa"/>
            <w:bottom w:w="0" w:type="dxa"/>
          </w:tblCellMar>
        </w:tblPrEx>
        <w:tc>
          <w:tcPr>
            <w:tcW w:w="3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087249">
            <w:pPr>
              <w:rPr>
                <w:rFonts w:ascii="Franklin Gothic Book" w:hAnsi="Franklin Gothic Book"/>
                <w:smallCaps/>
                <w:sz w:val="18"/>
                <w:szCs w:val="18"/>
              </w:rPr>
            </w:pP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4. Iedereen hoort erbij i.p.v. iemand buitensluiten</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c. interesses;</w:t>
            </w:r>
          </w:p>
        </w:tc>
      </w:tr>
      <w:tr w:rsidR="00087249">
        <w:tblPrEx>
          <w:tblCellMar>
            <w:top w:w="0" w:type="dxa"/>
            <w:bottom w:w="0" w:type="dxa"/>
          </w:tblCellMar>
        </w:tblPrEx>
        <w:tc>
          <w:tcPr>
            <w:tcW w:w="3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087249">
            <w:pPr>
              <w:rPr>
                <w:rFonts w:ascii="Franklin Gothic Book" w:hAnsi="Franklin Gothic Book"/>
                <w:smallCaps/>
                <w:sz w:val="18"/>
                <w:szCs w:val="18"/>
              </w:rPr>
            </w:pP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5. Ruzies worden opgelost</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d. gedrag;</w:t>
            </w:r>
          </w:p>
        </w:tc>
      </w:tr>
      <w:tr w:rsidR="00087249">
        <w:tblPrEx>
          <w:tblCellMar>
            <w:top w:w="0" w:type="dxa"/>
            <w:bottom w:w="0" w:type="dxa"/>
          </w:tblCellMar>
        </w:tblPrEx>
        <w:tc>
          <w:tcPr>
            <w:tcW w:w="3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087249">
            <w:pPr>
              <w:rPr>
                <w:rFonts w:ascii="Franklin Gothic Book" w:hAnsi="Franklin Gothic Book"/>
                <w:smallCaps/>
                <w:sz w:val="18"/>
                <w:szCs w:val="18"/>
              </w:rPr>
            </w:pP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6. Gezonde nieuwsgierigheid naar de eigen en de andere sekse i.p.v. over gre</w:t>
            </w:r>
            <w:r>
              <w:rPr>
                <w:rFonts w:ascii="Franklin Gothic Book" w:hAnsi="Franklin Gothic Book"/>
                <w:smallCaps/>
                <w:sz w:val="18"/>
                <w:szCs w:val="18"/>
              </w:rPr>
              <w:t>n</w:t>
            </w:r>
            <w:r>
              <w:rPr>
                <w:rFonts w:ascii="Franklin Gothic Book" w:hAnsi="Franklin Gothic Book"/>
                <w:smallCaps/>
                <w:sz w:val="18"/>
                <w:szCs w:val="18"/>
              </w:rPr>
              <w:t xml:space="preserve">zen gaan: te </w:t>
            </w:r>
            <w:r>
              <w:rPr>
                <w:rFonts w:ascii="Franklin Gothic Book" w:hAnsi="Franklin Gothic Book"/>
                <w:smallCaps/>
                <w:sz w:val="18"/>
                <w:szCs w:val="18"/>
              </w:rPr>
              <w:t>nadrukkelijk kijken, opme</w:t>
            </w:r>
            <w:r>
              <w:rPr>
                <w:rFonts w:ascii="Franklin Gothic Book" w:hAnsi="Franklin Gothic Book"/>
                <w:smallCaps/>
                <w:sz w:val="18"/>
                <w:szCs w:val="18"/>
              </w:rPr>
              <w:t>r</w:t>
            </w:r>
            <w:r>
              <w:rPr>
                <w:rFonts w:ascii="Franklin Gothic Book" w:hAnsi="Franklin Gothic Book"/>
                <w:smallCaps/>
                <w:sz w:val="18"/>
                <w:szCs w:val="18"/>
              </w:rPr>
              <w:t>kingen maken, zonder toestemming aanraken, dwingen en ongewenste ha</w:t>
            </w:r>
            <w:r>
              <w:rPr>
                <w:rFonts w:ascii="Franklin Gothic Book" w:hAnsi="Franklin Gothic Book"/>
                <w:smallCaps/>
                <w:sz w:val="18"/>
                <w:szCs w:val="18"/>
              </w:rPr>
              <w:t>n</w:t>
            </w:r>
            <w:r>
              <w:rPr>
                <w:rFonts w:ascii="Franklin Gothic Book" w:hAnsi="Franklin Gothic Book"/>
                <w:smallCaps/>
                <w:sz w:val="18"/>
                <w:szCs w:val="18"/>
              </w:rPr>
              <w:t>delingen</w:t>
            </w: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e. afwijkende opvattingen;</w:t>
            </w:r>
          </w:p>
        </w:tc>
      </w:tr>
      <w:tr w:rsidR="00087249">
        <w:tblPrEx>
          <w:tblCellMar>
            <w:top w:w="0" w:type="dxa"/>
            <w:bottom w:w="0" w:type="dxa"/>
          </w:tblCellMar>
        </w:tblPrEx>
        <w:tc>
          <w:tcPr>
            <w:tcW w:w="30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087249">
            <w:pPr>
              <w:rPr>
                <w:rFonts w:ascii="Franklin Gothic Book" w:hAnsi="Franklin Gothic Book"/>
                <w:smallCaps/>
                <w:sz w:val="18"/>
                <w:szCs w:val="18"/>
              </w:rPr>
            </w:pP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087249">
            <w:pPr>
              <w:rPr>
                <w:rFonts w:ascii="Franklin Gothic Book" w:hAnsi="Franklin Gothic Book"/>
                <w:smallCaps/>
                <w:sz w:val="18"/>
                <w:szCs w:val="18"/>
              </w:rPr>
            </w:pPr>
          </w:p>
        </w:tc>
        <w:tc>
          <w:tcPr>
            <w:tcW w:w="307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f. andere religieuze en culturele achte</w:t>
            </w:r>
            <w:r>
              <w:rPr>
                <w:rFonts w:ascii="Franklin Gothic Book" w:hAnsi="Franklin Gothic Book"/>
                <w:smallCaps/>
                <w:sz w:val="18"/>
                <w:szCs w:val="18"/>
              </w:rPr>
              <w:t>r</w:t>
            </w:r>
            <w:r>
              <w:rPr>
                <w:rFonts w:ascii="Franklin Gothic Book" w:hAnsi="Franklin Gothic Book"/>
                <w:smallCaps/>
                <w:sz w:val="18"/>
                <w:szCs w:val="18"/>
              </w:rPr>
              <w:t>grond.</w:t>
            </w:r>
          </w:p>
        </w:tc>
      </w:tr>
    </w:tbl>
    <w:p w:rsidR="00087249" w:rsidRDefault="00087249">
      <w:pPr>
        <w:rPr>
          <w:rFonts w:ascii="Franklin Gothic Book" w:hAnsi="Franklin Gothic Book"/>
          <w:smallCaps/>
          <w:sz w:val="18"/>
          <w:szCs w:val="18"/>
        </w:rPr>
      </w:pPr>
    </w:p>
    <w:p w:rsidR="00087249" w:rsidRDefault="00087249">
      <w:pPr>
        <w:rPr>
          <w:rFonts w:ascii="Franklin Gothic Book" w:hAnsi="Franklin Gothic Book"/>
          <w:smallCaps/>
          <w:sz w:val="18"/>
          <w:szCs w:val="18"/>
        </w:rPr>
      </w:pPr>
    </w:p>
    <w:tbl>
      <w:tblPr>
        <w:tblW w:w="9224" w:type="dxa"/>
        <w:tblInd w:w="-90" w:type="dxa"/>
        <w:tblCellMar>
          <w:left w:w="10" w:type="dxa"/>
          <w:right w:w="10" w:type="dxa"/>
        </w:tblCellMar>
        <w:tblLook w:val="0000" w:firstRow="0" w:lastRow="0" w:firstColumn="0" w:lastColumn="0" w:noHBand="0" w:noVBand="0"/>
      </w:tblPr>
      <w:tblGrid>
        <w:gridCol w:w="3074"/>
        <w:gridCol w:w="3075"/>
        <w:gridCol w:w="3075"/>
      </w:tblGrid>
      <w:tr w:rsidR="00087249">
        <w:tblPrEx>
          <w:tblCellMar>
            <w:top w:w="0" w:type="dxa"/>
            <w:bottom w:w="0" w:type="dxa"/>
          </w:tblCellMar>
        </w:tblPrEx>
        <w:tc>
          <w:tcPr>
            <w:tcW w:w="30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b/>
                <w:smallCaps/>
                <w:sz w:val="18"/>
                <w:szCs w:val="18"/>
              </w:rPr>
            </w:pPr>
            <w:r>
              <w:rPr>
                <w:rFonts w:ascii="Franklin Gothic Book" w:hAnsi="Franklin Gothic Book"/>
                <w:b/>
                <w:smallCaps/>
                <w:sz w:val="18"/>
                <w:szCs w:val="18"/>
              </w:rPr>
              <w:t>D. Fysieke (on)veiligheid</w:t>
            </w: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b/>
                <w:smallCaps/>
                <w:sz w:val="18"/>
                <w:szCs w:val="18"/>
              </w:rPr>
            </w:pPr>
            <w:r>
              <w:rPr>
                <w:rFonts w:ascii="Franklin Gothic Book" w:hAnsi="Franklin Gothic Book"/>
                <w:b/>
                <w:smallCaps/>
                <w:sz w:val="18"/>
                <w:szCs w:val="18"/>
              </w:rPr>
              <w:t>E. Sociaal -communicatieve (on)veiligheid</w:t>
            </w: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b/>
                <w:smallCaps/>
                <w:sz w:val="18"/>
                <w:szCs w:val="18"/>
              </w:rPr>
            </w:pPr>
            <w:r>
              <w:rPr>
                <w:rFonts w:ascii="Franklin Gothic Book" w:hAnsi="Franklin Gothic Book"/>
                <w:b/>
                <w:smallCaps/>
                <w:sz w:val="18"/>
                <w:szCs w:val="18"/>
              </w:rPr>
              <w:t>F. (O</w:t>
            </w:r>
            <w:r>
              <w:rPr>
                <w:rFonts w:ascii="Franklin Gothic Book" w:hAnsi="Franklin Gothic Book"/>
                <w:b/>
                <w:smallCaps/>
                <w:sz w:val="18"/>
                <w:szCs w:val="18"/>
              </w:rPr>
              <w:t>n)veiligheids-gevoelens</w:t>
            </w:r>
          </w:p>
        </w:tc>
      </w:tr>
      <w:tr w:rsidR="00087249">
        <w:tblPrEx>
          <w:tblCellMar>
            <w:top w:w="0" w:type="dxa"/>
            <w:bottom w:w="0" w:type="dxa"/>
          </w:tblCellMar>
        </w:tblPrEx>
        <w:tc>
          <w:tcPr>
            <w:tcW w:w="30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1. (On)voldoende begeleiding en toezicht in de keuken, bij handvaardigheid activ</w:t>
            </w:r>
            <w:r>
              <w:rPr>
                <w:rFonts w:ascii="Franklin Gothic Book" w:hAnsi="Franklin Gothic Book"/>
                <w:smallCaps/>
                <w:sz w:val="18"/>
                <w:szCs w:val="18"/>
              </w:rPr>
              <w:t>i</w:t>
            </w:r>
            <w:r>
              <w:rPr>
                <w:rFonts w:ascii="Franklin Gothic Book" w:hAnsi="Franklin Gothic Book"/>
                <w:smallCaps/>
                <w:sz w:val="18"/>
                <w:szCs w:val="18"/>
              </w:rPr>
              <w:t xml:space="preserve">teiten en tijdens sport en spel </w:t>
            </w: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1. Gelijkwaardigheid en geweldloos communiceren i.p.v. (san</w:t>
            </w:r>
            <w:r>
              <w:rPr>
                <w:rFonts w:ascii="Franklin Gothic Book" w:hAnsi="Franklin Gothic Book"/>
                <w:smallCaps/>
                <w:sz w:val="18"/>
                <w:szCs w:val="18"/>
              </w:rPr>
              <w:t>c</w:t>
            </w:r>
            <w:r>
              <w:rPr>
                <w:rFonts w:ascii="Franklin Gothic Book" w:hAnsi="Franklin Gothic Book"/>
                <w:smallCaps/>
                <w:sz w:val="18"/>
                <w:szCs w:val="18"/>
              </w:rPr>
              <w:t>tie)machtsgebruik van een begeleider in de vorm van:</w:t>
            </w:r>
          </w:p>
          <w:p w:rsidR="00087249" w:rsidRDefault="00352A6B">
            <w:pPr>
              <w:rPr>
                <w:rFonts w:ascii="Franklin Gothic Book" w:hAnsi="Franklin Gothic Book"/>
                <w:smallCaps/>
                <w:sz w:val="18"/>
                <w:szCs w:val="18"/>
              </w:rPr>
            </w:pPr>
            <w:r>
              <w:rPr>
                <w:rFonts w:ascii="Franklin Gothic Book" w:hAnsi="Franklin Gothic Book"/>
                <w:smallCaps/>
                <w:sz w:val="18"/>
                <w:szCs w:val="18"/>
              </w:rPr>
              <w:t>afkeuren; niet bij de situatie passende emoties, zoals boosheid; dreigen, intim</w:t>
            </w:r>
            <w:r>
              <w:rPr>
                <w:rFonts w:ascii="Franklin Gothic Book" w:hAnsi="Franklin Gothic Book"/>
                <w:smallCaps/>
                <w:sz w:val="18"/>
                <w:szCs w:val="18"/>
              </w:rPr>
              <w:t>i</w:t>
            </w:r>
            <w:r>
              <w:rPr>
                <w:rFonts w:ascii="Franklin Gothic Book" w:hAnsi="Franklin Gothic Book"/>
                <w:smallCaps/>
                <w:sz w:val="18"/>
                <w:szCs w:val="18"/>
              </w:rPr>
              <w:t xml:space="preserve">deren, kwetsen, dwang, manipuleren, negeren. </w:t>
            </w: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1. Je mag zijn wie je bent/wilt zijn, jouw talenten en mogelijkheden staan ce</w:t>
            </w:r>
            <w:r>
              <w:rPr>
                <w:rFonts w:ascii="Franklin Gothic Book" w:hAnsi="Franklin Gothic Book"/>
                <w:smallCaps/>
                <w:sz w:val="18"/>
                <w:szCs w:val="18"/>
              </w:rPr>
              <w:t>n</w:t>
            </w:r>
            <w:r>
              <w:rPr>
                <w:rFonts w:ascii="Franklin Gothic Book" w:hAnsi="Franklin Gothic Book"/>
                <w:smallCaps/>
                <w:sz w:val="18"/>
                <w:szCs w:val="18"/>
              </w:rPr>
              <w:t>traal, i.p.v.: (BSO) waarden en normen worden opgele</w:t>
            </w:r>
            <w:r>
              <w:rPr>
                <w:rFonts w:ascii="Franklin Gothic Book" w:hAnsi="Franklin Gothic Book"/>
                <w:smallCaps/>
                <w:sz w:val="18"/>
                <w:szCs w:val="18"/>
              </w:rPr>
              <w:t>gd waar je als kind niet aan wilt/kunt voldoen middels: (prest</w:t>
            </w:r>
            <w:r>
              <w:rPr>
                <w:rFonts w:ascii="Franklin Gothic Book" w:hAnsi="Franklin Gothic Book"/>
                <w:smallCaps/>
                <w:sz w:val="18"/>
                <w:szCs w:val="18"/>
              </w:rPr>
              <w:t>a</w:t>
            </w:r>
            <w:r>
              <w:rPr>
                <w:rFonts w:ascii="Franklin Gothic Book" w:hAnsi="Franklin Gothic Book"/>
                <w:smallCaps/>
                <w:sz w:val="18"/>
                <w:szCs w:val="18"/>
              </w:rPr>
              <w:t>tie)druk en het accent op wat niet goed is en gaat.</w:t>
            </w:r>
          </w:p>
        </w:tc>
      </w:tr>
      <w:tr w:rsidR="00087249">
        <w:tblPrEx>
          <w:tblCellMar>
            <w:top w:w="0" w:type="dxa"/>
            <w:bottom w:w="0" w:type="dxa"/>
          </w:tblCellMar>
        </w:tblPrEx>
        <w:tc>
          <w:tcPr>
            <w:tcW w:w="30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2. Zich voordoende fysieke en sociaal-communicatieve risico-situaties worden al dan niet benut als leerervaring</w:t>
            </w: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2. Gelijkwaardigheid wat bet</w:t>
            </w:r>
            <w:r>
              <w:rPr>
                <w:rFonts w:ascii="Franklin Gothic Book" w:hAnsi="Franklin Gothic Book"/>
                <w:smallCaps/>
                <w:sz w:val="18"/>
                <w:szCs w:val="18"/>
              </w:rPr>
              <w:t>reft het samen vorm geven aan de pedagogisch-didactische omgeving en vormgeving onder meer in de vorm van kringen.</w:t>
            </w: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2. Duidelijkheid of juist gebrek daaraan wat betreft sociale en communicatieve regels en grenzen.</w:t>
            </w:r>
          </w:p>
        </w:tc>
      </w:tr>
      <w:tr w:rsidR="00087249">
        <w:tblPrEx>
          <w:tblCellMar>
            <w:top w:w="0" w:type="dxa"/>
            <w:bottom w:w="0" w:type="dxa"/>
          </w:tblCellMar>
        </w:tblPrEx>
        <w:tc>
          <w:tcPr>
            <w:tcW w:w="30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3. (On)voldoende toezicht en begeleiding v</w:t>
            </w:r>
            <w:r>
              <w:rPr>
                <w:rFonts w:ascii="Franklin Gothic Book" w:hAnsi="Franklin Gothic Book"/>
                <w:smallCaps/>
                <w:sz w:val="18"/>
                <w:szCs w:val="18"/>
              </w:rPr>
              <w:t>oor en na BSO tijd, tijdens pauzes.</w:t>
            </w: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3. Een pedagogisch-didactische omgeving (structuur) waarin ieder kind zich veilig kan voelen en tot zelfontplooiing kan komen, ook kinderen met de een of and</w:t>
            </w:r>
            <w:r>
              <w:rPr>
                <w:rFonts w:ascii="Franklin Gothic Book" w:hAnsi="Franklin Gothic Book"/>
                <w:smallCaps/>
                <w:sz w:val="18"/>
                <w:szCs w:val="18"/>
              </w:rPr>
              <w:t>e</w:t>
            </w:r>
            <w:r>
              <w:rPr>
                <w:rFonts w:ascii="Franklin Gothic Book" w:hAnsi="Franklin Gothic Book"/>
                <w:smallCaps/>
                <w:sz w:val="18"/>
                <w:szCs w:val="18"/>
              </w:rPr>
              <w:t>re beperking of met een (g</w:t>
            </w:r>
            <w:r>
              <w:rPr>
                <w:rFonts w:ascii="Franklin Gothic Book" w:hAnsi="Franklin Gothic Book"/>
                <w:smallCaps/>
                <w:sz w:val="18"/>
                <w:szCs w:val="18"/>
              </w:rPr>
              <w:t>e</w:t>
            </w:r>
            <w:r>
              <w:rPr>
                <w:rFonts w:ascii="Franklin Gothic Book" w:hAnsi="Franklin Gothic Book"/>
                <w:smallCaps/>
                <w:sz w:val="18"/>
                <w:szCs w:val="18"/>
              </w:rPr>
              <w:t>drags)probleem.</w:t>
            </w: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3. (On)helderheid w</w:t>
            </w:r>
            <w:r>
              <w:rPr>
                <w:rFonts w:ascii="Franklin Gothic Book" w:hAnsi="Franklin Gothic Book"/>
                <w:smallCaps/>
                <w:sz w:val="18"/>
                <w:szCs w:val="18"/>
              </w:rPr>
              <w:t>at er aan activiteiten en prestaties precies van je verwacht wordt.</w:t>
            </w:r>
          </w:p>
        </w:tc>
      </w:tr>
      <w:tr w:rsidR="00087249">
        <w:tblPrEx>
          <w:tblCellMar>
            <w:top w:w="0" w:type="dxa"/>
            <w:bottom w:w="0" w:type="dxa"/>
          </w:tblCellMar>
        </w:tblPrEx>
        <w:tc>
          <w:tcPr>
            <w:tcW w:w="30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087249">
            <w:pPr>
              <w:rPr>
                <w:rFonts w:ascii="Franklin Gothic Book" w:hAnsi="Franklin Gothic Book"/>
                <w:smallCaps/>
                <w:sz w:val="18"/>
                <w:szCs w:val="18"/>
              </w:rPr>
            </w:pP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4. Onderlinge samenwerking, gebruik maken van elkaars kwaliteiten en wede</w:t>
            </w:r>
            <w:r>
              <w:rPr>
                <w:rFonts w:ascii="Franklin Gothic Book" w:hAnsi="Franklin Gothic Book"/>
                <w:smallCaps/>
                <w:sz w:val="18"/>
                <w:szCs w:val="18"/>
              </w:rPr>
              <w:t>r</w:t>
            </w:r>
            <w:r>
              <w:rPr>
                <w:rFonts w:ascii="Franklin Gothic Book" w:hAnsi="Franklin Gothic Book"/>
                <w:smallCaps/>
                <w:sz w:val="18"/>
                <w:szCs w:val="18"/>
              </w:rPr>
              <w:t>zijds respect binnen het team</w:t>
            </w:r>
          </w:p>
        </w:tc>
        <w:tc>
          <w:tcPr>
            <w:tcW w:w="30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87249" w:rsidRDefault="00352A6B">
            <w:pPr>
              <w:rPr>
                <w:rFonts w:ascii="Franklin Gothic Book" w:hAnsi="Franklin Gothic Book"/>
                <w:smallCaps/>
                <w:sz w:val="18"/>
                <w:szCs w:val="18"/>
              </w:rPr>
            </w:pPr>
            <w:r>
              <w:rPr>
                <w:rFonts w:ascii="Franklin Gothic Book" w:hAnsi="Franklin Gothic Book"/>
                <w:smallCaps/>
                <w:sz w:val="18"/>
                <w:szCs w:val="18"/>
              </w:rPr>
              <w:t>4. Verschillen in verwachtingen tussen de begeleiders onderling en tussen BSO en t</w:t>
            </w:r>
            <w:r>
              <w:rPr>
                <w:rFonts w:ascii="Franklin Gothic Book" w:hAnsi="Franklin Gothic Book"/>
                <w:smallCaps/>
                <w:sz w:val="18"/>
                <w:szCs w:val="18"/>
              </w:rPr>
              <w:t>huis.</w:t>
            </w:r>
          </w:p>
        </w:tc>
      </w:tr>
    </w:tbl>
    <w:p w:rsidR="00087249" w:rsidRDefault="00087249">
      <w:pPr>
        <w:rPr>
          <w:rFonts w:ascii="Franklin Gothic Book" w:hAnsi="Franklin Gothic Book"/>
          <w:smallCaps/>
        </w:rPr>
      </w:pPr>
    </w:p>
    <w:p w:rsidR="00087249" w:rsidRDefault="00087249">
      <w:pPr>
        <w:jc w:val="both"/>
        <w:rPr>
          <w:rFonts w:ascii="Franklin Gothic Book" w:hAnsi="Franklin Gothic Book"/>
          <w:smallCaps/>
        </w:rPr>
      </w:pPr>
    </w:p>
    <w:p w:rsidR="00087249" w:rsidRDefault="00087249">
      <w:pPr>
        <w:spacing w:before="2" w:after="2" w:line="276" w:lineRule="auto"/>
        <w:rPr>
          <w:rFonts w:ascii="Franklin Gothic Book" w:eastAsia="Calibri" w:hAnsi="Franklin Gothic Book"/>
          <w:smallCaps/>
          <w:szCs w:val="20"/>
        </w:rPr>
      </w:pPr>
    </w:p>
    <w:p w:rsidR="00087249" w:rsidRDefault="00087249">
      <w:pPr>
        <w:spacing w:before="2" w:after="2" w:line="276" w:lineRule="auto"/>
        <w:rPr>
          <w:rFonts w:ascii="Franklin Gothic Book" w:eastAsia="Calibri" w:hAnsi="Franklin Gothic Book"/>
          <w:smallCaps/>
          <w:szCs w:val="20"/>
        </w:rPr>
      </w:pPr>
    </w:p>
    <w:p w:rsidR="00087249" w:rsidRDefault="00087249">
      <w:pPr>
        <w:spacing w:before="2" w:after="2" w:line="276" w:lineRule="auto"/>
        <w:rPr>
          <w:rFonts w:ascii="Franklin Gothic Book" w:eastAsia="Calibri" w:hAnsi="Franklin Gothic Book"/>
          <w:smallCaps/>
          <w:szCs w:val="20"/>
        </w:rPr>
      </w:pPr>
    </w:p>
    <w:p w:rsidR="00087249" w:rsidRDefault="00087249">
      <w:pPr>
        <w:rPr>
          <w:rFonts w:ascii="Franklin Gothic Book" w:eastAsia="Calibri" w:hAnsi="Franklin Gothic Book"/>
          <w:b/>
          <w:bCs/>
          <w:iCs/>
          <w:color w:val="8DB3E2"/>
        </w:rPr>
      </w:pPr>
      <w:bookmarkStart w:id="15" w:name="_Toc200176200"/>
      <w:bookmarkEnd w:id="15"/>
    </w:p>
    <w:p w:rsidR="00087249" w:rsidRDefault="00352A6B">
      <w:r>
        <w:br w:type="page"/>
      </w:r>
    </w:p>
    <w:p w:rsidR="00087249" w:rsidRDefault="00352A6B">
      <w:pPr>
        <w:pStyle w:val="Heading21"/>
        <w:rPr>
          <w:rFonts w:ascii="Franklin Gothic Book" w:eastAsia="Calibri" w:hAnsi="Franklin Gothic Book"/>
          <w:i w:val="0"/>
          <w:color w:val="8DB3E2"/>
          <w:sz w:val="20"/>
        </w:rPr>
      </w:pPr>
      <w:r>
        <w:rPr>
          <w:rFonts w:ascii="Franklin Gothic Book" w:eastAsia="Calibri" w:hAnsi="Franklin Gothic Book"/>
          <w:i w:val="0"/>
          <w:color w:val="8DB3E2"/>
          <w:sz w:val="20"/>
        </w:rPr>
        <w:lastRenderedPageBreak/>
        <w:t xml:space="preserve">Het bevorderen van de persoonlijke competentie; </w:t>
      </w:r>
    </w:p>
    <w:p w:rsidR="00087249" w:rsidRDefault="00352A6B">
      <w:pPr>
        <w:jc w:val="both"/>
        <w:rPr>
          <w:rFonts w:ascii="Franklin Gothic Book" w:hAnsi="Franklin Gothic Book"/>
        </w:rPr>
      </w:pPr>
      <w:r>
        <w:rPr>
          <w:rFonts w:ascii="Franklin Gothic Book" w:hAnsi="Franklin Gothic Book"/>
        </w:rPr>
        <w:t>Waar een kind behoefte aan heeft is een pedagogisch-didactisch klimaat waarin het zich veilig kan voelen. Zo’n omgeving vooronderstelt geweldloos communiceren, vertrouwen uitstralen, afstemmen</w:t>
      </w:r>
      <w:r>
        <w:rPr>
          <w:rFonts w:ascii="Franklin Gothic Book" w:hAnsi="Franklin Gothic Book"/>
        </w:rPr>
        <w:t xml:space="preserve"> op het kind, actief luisteren, zonder oordeel observeren en inzicht verwerven in wie dit kind is wat betreft zijn specifieke kwaliteiten, mogelijkheden en interesses, belangrijke thema’s in zijn leven, temperament etc. Maar ook een omgeving die de neiging</w:t>
      </w:r>
      <w:r>
        <w:rPr>
          <w:rFonts w:ascii="Franklin Gothic Book" w:hAnsi="Franklin Gothic Book"/>
        </w:rPr>
        <w:t>en, patronen, overlevingsstrategieën en schaduwaspecten herkent die ervoor ku</w:t>
      </w:r>
      <w:r>
        <w:rPr>
          <w:rFonts w:ascii="Franklin Gothic Book" w:hAnsi="Franklin Gothic Book"/>
        </w:rPr>
        <w:t>n</w:t>
      </w:r>
      <w:r>
        <w:rPr>
          <w:rFonts w:ascii="Franklin Gothic Book" w:hAnsi="Franklin Gothic Book"/>
        </w:rPr>
        <w:t xml:space="preserve">nen zorgen dat het kind de eigen ontwikkeling tegenhoudt en wellicht ook die van anderen.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Een pedagogisch begeleider (ouder, leerkracht) hoeft er niet voor te schuwen om een ki</w:t>
      </w:r>
      <w:r>
        <w:rPr>
          <w:rFonts w:ascii="Franklin Gothic Book" w:hAnsi="Franklin Gothic Book"/>
        </w:rPr>
        <w:t>nd een spiegel voor te houden, hem op een liefdevolle, niet veroordelende en geweldloze wijze te confronteren met discrepa</w:t>
      </w:r>
      <w:r>
        <w:rPr>
          <w:rFonts w:ascii="Franklin Gothic Book" w:hAnsi="Franklin Gothic Book"/>
        </w:rPr>
        <w:t>n</w:t>
      </w:r>
      <w:r>
        <w:rPr>
          <w:rFonts w:ascii="Franklin Gothic Book" w:hAnsi="Franklin Gothic Book"/>
        </w:rPr>
        <w:t>ties in intentie en gedrag - woorden en daden -, met neigingen en patronen die mogelijk schadelijk kunnen zijn voor hemzelf en/of voo</w:t>
      </w:r>
      <w:r>
        <w:rPr>
          <w:rFonts w:ascii="Franklin Gothic Book" w:hAnsi="Franklin Gothic Book"/>
        </w:rPr>
        <w:t>r zijn omgeving. Natuurlijk moet ieder kind leren om te gaan met zichzelf en anderen in zijn omgeving. Voorwaarde is wél dat diezelfde begeleider ook bereid is tot zelfkennis en zelfi</w:t>
      </w:r>
      <w:r>
        <w:rPr>
          <w:rFonts w:ascii="Franklin Gothic Book" w:hAnsi="Franklin Gothic Book"/>
        </w:rPr>
        <w:t>n</w:t>
      </w:r>
      <w:r>
        <w:rPr>
          <w:rFonts w:ascii="Franklin Gothic Book" w:hAnsi="Franklin Gothic Book"/>
        </w:rPr>
        <w:t>zicht, tot het in de eigen spiegel kijken, en de moed ontwikkelt om zich</w:t>
      </w:r>
      <w:r>
        <w:rPr>
          <w:rFonts w:ascii="Franklin Gothic Book" w:hAnsi="Franklin Gothic Book"/>
        </w:rPr>
        <w:t>zelf te laten zien en zo nodig bij te sturen. Gelukkig biedt het begeleiden van kinderen ons dagelijks alle kans om in de eigen spiegel te kijken. Kom je je kind, kom je je kinderen tegen of (vooral) jezelf?</w:t>
      </w:r>
    </w:p>
    <w:p w:rsidR="00087249" w:rsidRDefault="00352A6B">
      <w:pPr>
        <w:pStyle w:val="Heading31"/>
        <w:rPr>
          <w:rFonts w:ascii="Franklin Gothic Book" w:hAnsi="Franklin Gothic Book"/>
        </w:rPr>
      </w:pPr>
      <w:bookmarkStart w:id="16" w:name="_Toc200176201"/>
      <w:bookmarkEnd w:id="16"/>
      <w:r>
        <w:rPr>
          <w:rFonts w:ascii="Franklin Gothic Book" w:hAnsi="Franklin Gothic Book"/>
        </w:rPr>
        <w:t>Levenskunst</w:t>
      </w:r>
    </w:p>
    <w:p w:rsidR="00087249" w:rsidRDefault="00352A6B">
      <w:pPr>
        <w:jc w:val="both"/>
        <w:rPr>
          <w:rFonts w:ascii="Franklin Gothic Book" w:hAnsi="Franklin Gothic Book"/>
        </w:rPr>
      </w:pPr>
      <w:r>
        <w:rPr>
          <w:rFonts w:ascii="Franklin Gothic Book" w:hAnsi="Franklin Gothic Book"/>
        </w:rPr>
        <w:t>Uiteraard kunnen niet alle behoeften</w:t>
      </w:r>
      <w:r>
        <w:rPr>
          <w:rFonts w:ascii="Franklin Gothic Book" w:hAnsi="Franklin Gothic Book"/>
        </w:rPr>
        <w:t xml:space="preserve"> in ons leven vervuld worden. We kunnen een kind trachten te b</w:t>
      </w:r>
      <w:r>
        <w:rPr>
          <w:rFonts w:ascii="Franklin Gothic Book" w:hAnsi="Franklin Gothic Book"/>
        </w:rPr>
        <w:t>e</w:t>
      </w:r>
      <w:r>
        <w:rPr>
          <w:rFonts w:ascii="Franklin Gothic Book" w:hAnsi="Franklin Gothic Book"/>
        </w:rPr>
        <w:t>schermen waar we kunnen, maar ieder kind wordt ook geconfronteerd met onveilige, pijnlijke en verdrietige situaties, soms zelfs met veel leed. Jonge kinderen kunnen al crises in het leven ervar</w:t>
      </w:r>
      <w:r>
        <w:rPr>
          <w:rFonts w:ascii="Franklin Gothic Book" w:hAnsi="Franklin Gothic Book"/>
        </w:rPr>
        <w:t>en, situaties die hun leven overhoop gooien, die hen alle gevoel van veiligheid en zekerheid ontneemt. Dat geldt zeker voor ki</w:t>
      </w:r>
      <w:r>
        <w:rPr>
          <w:rFonts w:ascii="Franklin Gothic Book" w:hAnsi="Franklin Gothic Book"/>
        </w:rPr>
        <w:t>n</w:t>
      </w:r>
      <w:r>
        <w:rPr>
          <w:rFonts w:ascii="Franklin Gothic Book" w:hAnsi="Franklin Gothic Book"/>
        </w:rPr>
        <w:t>deren in die landen en gebieden in de wereld waar sprake is van extreme armoede, honger, oorlog en g</w:t>
      </w:r>
      <w:r>
        <w:rPr>
          <w:rFonts w:ascii="Franklin Gothic Book" w:hAnsi="Franklin Gothic Book"/>
        </w:rPr>
        <w:t>e</w:t>
      </w:r>
      <w:r>
        <w:rPr>
          <w:rFonts w:ascii="Franklin Gothic Book" w:hAnsi="Franklin Gothic Book"/>
        </w:rPr>
        <w:t>weld, maar ook voor kinderen</w:t>
      </w:r>
      <w:r>
        <w:rPr>
          <w:rFonts w:ascii="Franklin Gothic Book" w:hAnsi="Franklin Gothic Book"/>
        </w:rPr>
        <w:t xml:space="preserve"> in Nederland. Van ieder van ons, ook van de kleinsten, wordt gevraagd om stap voor stap een levenskunstenaar te worden. Een levenskunstenaar leert het leven te accepteren, lief te hebben en in eigen hand te nemen waar maar mogelijk, ook al komt hij pijnli</w:t>
      </w:r>
      <w:r>
        <w:rPr>
          <w:rFonts w:ascii="Franklin Gothic Book" w:hAnsi="Franklin Gothic Book"/>
        </w:rPr>
        <w:t xml:space="preserve">jke en hartverscheurende zaken tegen op zijn levenspad.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 xml:space="preserve">Een levenskunstenaar revalideert: steeds weer komt hij tot herwaardering van de essentie van zijn leven, van de belangrijke waarden die het leven voor hem betekenis geven. </w:t>
      </w:r>
    </w:p>
    <w:p w:rsidR="00087249" w:rsidRDefault="00087249">
      <w:pPr>
        <w:jc w:val="both"/>
        <w:rPr>
          <w:rFonts w:ascii="Franklin Gothic Book" w:hAnsi="Franklin Gothic Book"/>
        </w:rPr>
      </w:pPr>
    </w:p>
    <w:p w:rsidR="00087249" w:rsidRDefault="00352A6B">
      <w:pPr>
        <w:pStyle w:val="Heading21"/>
        <w:rPr>
          <w:rFonts w:ascii="Franklin Gothic Book" w:eastAsia="Calibri" w:hAnsi="Franklin Gothic Book"/>
          <w:i w:val="0"/>
          <w:color w:val="8DB3E2"/>
          <w:sz w:val="20"/>
        </w:rPr>
      </w:pPr>
      <w:bookmarkStart w:id="17" w:name="_Toc200176202"/>
      <w:bookmarkEnd w:id="17"/>
      <w:r>
        <w:rPr>
          <w:rFonts w:ascii="Franklin Gothic Book" w:eastAsia="Calibri" w:hAnsi="Franklin Gothic Book"/>
          <w:i w:val="0"/>
          <w:color w:val="8DB3E2"/>
          <w:sz w:val="20"/>
        </w:rPr>
        <w:t>Het bevorderen van de so</w:t>
      </w:r>
      <w:r>
        <w:rPr>
          <w:rFonts w:ascii="Franklin Gothic Book" w:eastAsia="Calibri" w:hAnsi="Franklin Gothic Book"/>
          <w:i w:val="0"/>
          <w:color w:val="8DB3E2"/>
          <w:sz w:val="20"/>
        </w:rPr>
        <w:t xml:space="preserve">ciale competentie van kinderen; </w:t>
      </w:r>
    </w:p>
    <w:p w:rsidR="00087249" w:rsidRDefault="00352A6B">
      <w:pPr>
        <w:jc w:val="both"/>
        <w:rPr>
          <w:rFonts w:ascii="Franklin Gothic Book" w:hAnsi="Franklin Gothic Book"/>
        </w:rPr>
      </w:pPr>
      <w:r>
        <w:rPr>
          <w:rFonts w:ascii="Franklin Gothic Book" w:hAnsi="Franklin Gothic Book"/>
        </w:rPr>
        <w:t>Bij BSO De Vallei wordt sociale competentie voor een groot deel bevorderd door manier waarop het schoo</w:t>
      </w:r>
      <w:r>
        <w:rPr>
          <w:rFonts w:ascii="Franklin Gothic Book" w:hAnsi="Franklin Gothic Book"/>
        </w:rPr>
        <w:t>l</w:t>
      </w:r>
      <w:r>
        <w:rPr>
          <w:rFonts w:ascii="Franklin Gothic Book" w:hAnsi="Franklin Gothic Book"/>
        </w:rPr>
        <w:t>systeem is georganiseerd. Beslissingen binnen de BSO worden op een sociocratische wijze genomen. Deze manier wordt al ee</w:t>
      </w:r>
      <w:r>
        <w:rPr>
          <w:rFonts w:ascii="Franklin Gothic Book" w:hAnsi="Franklin Gothic Book"/>
        </w:rPr>
        <w:t>uwen gebruikt in diverse culturen en wordt steeds meer in de Westerse samenleving toegepast. Bij deze beslissingen tellen alle stemmen van de aanwezigen door middel van consent. Consent betekent dat niemand overwegende bezwaren heeft, die met argumenten on</w:t>
      </w:r>
      <w:r>
        <w:rPr>
          <w:rFonts w:ascii="Franklin Gothic Book" w:hAnsi="Franklin Gothic Book"/>
        </w:rPr>
        <w:t>derbouwd kunnen worden. Wanneer dit wel het geval is, wordt er net zolang gezocht totdat de argumenten weggenomen zijn. Op deze manier hoeft er niet gestreden te worden om gehoord te worden, waardoor er ruimte ontstaat om naar elkaar te luisteren. Ieder vo</w:t>
      </w:r>
      <w:r>
        <w:rPr>
          <w:rFonts w:ascii="Franklin Gothic Book" w:hAnsi="Franklin Gothic Book"/>
        </w:rPr>
        <w:t>elt zich gehoord, er wordt gebruik gemaakt van ieders inzichten en het besluit ontstaat daarmee vanzelf. Het besluit wordt gedragen door iedereen.</w:t>
      </w:r>
    </w:p>
    <w:p w:rsidR="00087249" w:rsidRDefault="00087249">
      <w:pPr>
        <w:jc w:val="both"/>
        <w:rPr>
          <w:rFonts w:ascii="Franklin Gothic Book" w:hAnsi="Franklin Gothic Book"/>
          <w:color w:val="4F6228"/>
          <w:sz w:val="22"/>
        </w:rPr>
      </w:pPr>
    </w:p>
    <w:p w:rsidR="00087249" w:rsidRDefault="00352A6B">
      <w:pPr>
        <w:jc w:val="both"/>
        <w:rPr>
          <w:rFonts w:ascii="Franklin Gothic Book" w:hAnsi="Franklin Gothic Book"/>
          <w:color w:val="4F6228"/>
          <w:sz w:val="22"/>
        </w:rPr>
      </w:pPr>
      <w:r>
        <w:rPr>
          <w:noProof/>
          <w:lang w:val="en-US" w:eastAsia="nl-NL"/>
        </w:rPr>
        <mc:AlternateContent>
          <mc:Choice Requires="wps">
            <w:drawing>
              <wp:inline distT="0" distB="0" distL="114300" distR="114300">
                <wp:extent cx="5252720" cy="425450"/>
                <wp:effectExtent l="38100" t="38100" r="38100" b="38100"/>
                <wp:docPr id="1" name="Tekstvak 4"/>
                <wp:cNvGraphicFramePr/>
                <a:graphic xmlns:a="http://schemas.openxmlformats.org/drawingml/2006/main">
                  <a:graphicData uri="http://schemas.microsoft.com/office/word/2010/wordprocessingShape">
                    <wps:wsp>
                      <wps:cNvSpPr>
                        <a:extLst>
                          <a:ext uri="smNativeData">
                            <sm:smNativeData xmlns:sm="smo" xmlns:w="http://schemas.openxmlformats.org/wordprocessingml/2006/main" xmlns:w10="urn:schemas-microsoft-com:office:word" xmlns:v="urn:schemas-microsoft-com:vml" xmlns:o="urn:schemas-microsoft-com:office:office" xmlns="" val="SMDATA_10_E1CAWhMAAAAlAAAAZAAAAA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BAAAAAAAAAABwwAA8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
                          </a:ext>
                        </a:extLst>
                      </wps:cNvSpPr>
                      <wps:spPr>
                        <a:xfrm>
                          <a:off x="0" y="0"/>
                          <a:ext cx="5252720" cy="425450"/>
                        </a:xfrm>
                        <a:prstGeom prst="rect">
                          <a:avLst/>
                        </a:prstGeom>
                        <a:solidFill>
                          <a:srgbClr val="FFFFFF"/>
                        </a:solidFill>
                        <a:ln w="38100">
                          <a:solidFill>
                            <a:srgbClr val="0070C0"/>
                          </a:solidFill>
                        </a:ln>
                      </wps:spPr>
                      <wps:txbx>
                        <w:txbxContent>
                          <w:p w:rsidR="00087249" w:rsidRDefault="00352A6B">
                            <w:pPr>
                              <w:suppressAutoHyphens/>
                              <w:spacing w:line="312" w:lineRule="auto"/>
                              <w:jc w:val="center"/>
                              <w:rPr>
                                <w:rFonts w:ascii="Comic Sans MS" w:hAnsi="Comic Sans MS"/>
                                <w:color w:val="0000FF"/>
                                <w:sz w:val="28"/>
                              </w:rPr>
                            </w:pPr>
                            <w:r>
                              <w:rPr>
                                <w:rFonts w:ascii="Comic Sans MS" w:hAnsi="Comic Sans MS"/>
                                <w:color w:val="0000FF"/>
                                <w:sz w:val="28"/>
                              </w:rPr>
                              <w:t>...</w:t>
                            </w:r>
                            <w:r>
                              <w:rPr>
                                <w:color w:val="0000FF"/>
                              </w:rPr>
                              <w:t xml:space="preserve"> </w:t>
                            </w:r>
                            <w:r>
                              <w:rPr>
                                <w:rFonts w:ascii="Comic Sans MS" w:hAnsi="Comic Sans MS"/>
                                <w:color w:val="0000FF"/>
                                <w:sz w:val="28"/>
                              </w:rPr>
                              <w:t>ruimte om naar elkaar te luisteren...</w:t>
                            </w:r>
                          </w:p>
                        </w:txbxContent>
                      </wps:txbx>
                      <wps:bodyPr spcFirstLastPara="1" vertOverflow="clip" horzOverflow="clip" lIns="91440" tIns="45720" rIns="91440" bIns="45720">
                        <a:prstTxWarp prst="textNoShape">
                          <a:avLst/>
                        </a:prstTxWarp>
                        <a:noAutofit/>
                      </wps:bodyPr>
                    </wps:wsp>
                  </a:graphicData>
                </a:graphic>
              </wp:inline>
            </w:drawing>
          </mc:Choice>
          <mc:Fallback>
            <w:pict>
              <v:rect id="Tekstvak 4" o:spid="_x0000_s1029" style="width:413.6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" strokecolor="#0070c0" strokeweight="3pt">
                <v:textbox>
                  <w:txbxContent>
                    <w:p w:rsidR="00087249" w:rsidRDefault="00352A6B">
                      <w:pPr>
                        <w:suppressAutoHyphens/>
                        <w:spacing w:line="312" w:lineRule="auto"/>
                        <w:jc w:val="center"/>
                        <w:rPr>
                          <w:rFonts w:ascii="Comic Sans MS" w:hAnsi="Comic Sans MS"/>
                          <w:color w:val="0000FF"/>
                          <w:sz w:val="28"/>
                        </w:rPr>
                      </w:pPr>
                      <w:r>
                        <w:rPr>
                          <w:rFonts w:ascii="Comic Sans MS" w:hAnsi="Comic Sans MS"/>
                          <w:color w:val="0000FF"/>
                          <w:sz w:val="28"/>
                        </w:rPr>
                        <w:t>...</w:t>
                      </w:r>
                      <w:r>
                        <w:rPr>
                          <w:color w:val="0000FF"/>
                        </w:rPr>
                        <w:t xml:space="preserve"> </w:t>
                      </w:r>
                      <w:r>
                        <w:rPr>
                          <w:rFonts w:ascii="Comic Sans MS" w:hAnsi="Comic Sans MS"/>
                          <w:color w:val="0000FF"/>
                          <w:sz w:val="28"/>
                        </w:rPr>
                        <w:t>ruimte om naar elkaar te luisteren...</w:t>
                      </w:r>
                    </w:p>
                  </w:txbxContent>
                </v:textbox>
                <w10:anchorlock/>
              </v:rect>
            </w:pict>
          </mc:Fallback>
        </mc:AlternateContent>
      </w:r>
    </w:p>
    <w:p w:rsidR="00087249" w:rsidRDefault="00087249">
      <w:pPr>
        <w:jc w:val="both"/>
        <w:rPr>
          <w:rFonts w:ascii="Franklin Gothic Book" w:hAnsi="Franklin Gothic Book"/>
          <w:sz w:val="22"/>
        </w:rPr>
      </w:pPr>
    </w:p>
    <w:p w:rsidR="00087249" w:rsidRDefault="00352A6B">
      <w:pPr>
        <w:rPr>
          <w:rFonts w:ascii="Franklin Gothic Book" w:hAnsi="Franklin Gothic Book"/>
        </w:rPr>
      </w:pPr>
      <w:r>
        <w:rPr>
          <w:rFonts w:ascii="Franklin Gothic Book" w:hAnsi="Franklin Gothic Book"/>
        </w:rPr>
        <w:t>In de bijeenkomsten op de BSO kom je dit concreet tegen:</w:t>
      </w:r>
    </w:p>
    <w:p w:rsidR="00087249" w:rsidRDefault="00352A6B">
      <w:pPr>
        <w:pStyle w:val="Lijstalinea"/>
        <w:numPr>
          <w:ilvl w:val="0"/>
          <w:numId w:val="7"/>
        </w:numPr>
        <w:ind w:left="720" w:hanging="360"/>
        <w:rPr>
          <w:rFonts w:ascii="Franklin Gothic Book" w:hAnsi="Franklin Gothic Book"/>
        </w:rPr>
      </w:pPr>
      <w:r>
        <w:rPr>
          <w:rFonts w:ascii="Franklin Gothic Book" w:hAnsi="Franklin Gothic Book"/>
        </w:rPr>
        <w:t xml:space="preserve">De </w:t>
      </w:r>
      <w:r>
        <w:rPr>
          <w:rFonts w:ascii="Franklin Gothic Book" w:hAnsi="Franklin Gothic Book"/>
        </w:rPr>
        <w:t xml:space="preserve">agenda wordt gezamenlijk gemaakt. Hierdoor worden al dingen besproken, waardoor het meest belangrijke deel goed naar voren komt. </w:t>
      </w:r>
    </w:p>
    <w:p w:rsidR="00087249" w:rsidRDefault="00352A6B">
      <w:pPr>
        <w:pStyle w:val="Lijstalinea"/>
        <w:numPr>
          <w:ilvl w:val="0"/>
          <w:numId w:val="7"/>
        </w:numPr>
        <w:ind w:left="720" w:hanging="360"/>
        <w:rPr>
          <w:rFonts w:ascii="Franklin Gothic Book" w:hAnsi="Franklin Gothic Book"/>
        </w:rPr>
      </w:pPr>
      <w:r>
        <w:rPr>
          <w:rFonts w:ascii="Franklin Gothic Book" w:hAnsi="Franklin Gothic Book"/>
        </w:rPr>
        <w:t>Er wordt gewerkt in spreek-rondjes, zodat ieder de tijd heeft om te praten en er de ruimte is om echt naar anderen te kunnen l</w:t>
      </w:r>
      <w:r>
        <w:rPr>
          <w:rFonts w:ascii="Franklin Gothic Book" w:hAnsi="Franklin Gothic Book"/>
        </w:rPr>
        <w:t xml:space="preserve">uisteren. </w:t>
      </w:r>
    </w:p>
    <w:p w:rsidR="00087249" w:rsidRDefault="00352A6B">
      <w:pPr>
        <w:pStyle w:val="Lijstalinea"/>
        <w:numPr>
          <w:ilvl w:val="0"/>
          <w:numId w:val="7"/>
        </w:numPr>
        <w:ind w:left="720" w:hanging="360"/>
        <w:rPr>
          <w:rFonts w:ascii="Franklin Gothic Book" w:hAnsi="Franklin Gothic Book"/>
        </w:rPr>
      </w:pPr>
      <w:r>
        <w:rPr>
          <w:rFonts w:ascii="Franklin Gothic Book" w:hAnsi="Franklin Gothic Book"/>
        </w:rPr>
        <w:t xml:space="preserve">Je mag van mening veranderen, door de nieuwe inzichten en informatie die anderen naar voren brengen. </w:t>
      </w:r>
    </w:p>
    <w:p w:rsidR="00087249" w:rsidRDefault="00352A6B">
      <w:pPr>
        <w:pStyle w:val="Lijstalinea"/>
        <w:numPr>
          <w:ilvl w:val="0"/>
          <w:numId w:val="7"/>
        </w:numPr>
        <w:ind w:left="720" w:hanging="360"/>
        <w:rPr>
          <w:rFonts w:ascii="Franklin Gothic Book" w:hAnsi="Franklin Gothic Book"/>
        </w:rPr>
      </w:pPr>
      <w:r>
        <w:rPr>
          <w:rFonts w:ascii="Franklin Gothic Book" w:hAnsi="Franklin Gothic Book"/>
        </w:rPr>
        <w:t xml:space="preserve">Sociocratie betekent niet dat iedereen overal over meebeslist. Mensen beslissen alleen mee over datgene waar ze direct bij betrokken zijn. Ook </w:t>
      </w:r>
      <w:r>
        <w:rPr>
          <w:rFonts w:ascii="Franklin Gothic Book" w:hAnsi="Franklin Gothic Book"/>
        </w:rPr>
        <w:t>beslist niet ieder mee over de uitvoering van alles. Je geeft je vertrouwen aan de gekozen personen dat zij de dingen regelen zoals het voor de BSO of binnen de bepaalde taak goed is. De uitvoering is aan hen.</w:t>
      </w:r>
    </w:p>
    <w:p w:rsidR="00087249" w:rsidRDefault="00352A6B">
      <w:pPr>
        <w:pStyle w:val="Heading31"/>
        <w:rPr>
          <w:rFonts w:ascii="Franklin Gothic Book" w:hAnsi="Franklin Gothic Book"/>
        </w:rPr>
      </w:pPr>
      <w:bookmarkStart w:id="18" w:name="_Toc273357555"/>
      <w:bookmarkStart w:id="19" w:name="_Toc200176203"/>
      <w:bookmarkEnd w:id="18"/>
      <w:bookmarkEnd w:id="19"/>
      <w:r>
        <w:rPr>
          <w:rFonts w:ascii="Franklin Gothic Book" w:hAnsi="Franklin Gothic Book"/>
        </w:rPr>
        <w:lastRenderedPageBreak/>
        <w:t>Kringen</w:t>
      </w:r>
    </w:p>
    <w:p w:rsidR="00087249" w:rsidRDefault="00352A6B">
      <w:pPr>
        <w:jc w:val="both"/>
        <w:rPr>
          <w:rFonts w:ascii="Franklin Gothic Book" w:hAnsi="Franklin Gothic Book"/>
        </w:rPr>
      </w:pPr>
      <w:r>
        <w:rPr>
          <w:rFonts w:ascii="Franklin Gothic Book" w:hAnsi="Franklin Gothic Book"/>
        </w:rPr>
        <w:t>De organisatie is opgebouwd uit versch</w:t>
      </w:r>
      <w:r>
        <w:rPr>
          <w:rFonts w:ascii="Franklin Gothic Book" w:hAnsi="Franklin Gothic Book"/>
        </w:rPr>
        <w:t>illende kringen: groepen die ieder een eigen doel, beslissingsgebied en verantwoordelijkheid hebben. Kringen kunnen naar behoefte verdwijnen en ontstaan. De raad van to</w:t>
      </w:r>
      <w:r>
        <w:rPr>
          <w:rFonts w:ascii="Franklin Gothic Book" w:hAnsi="Franklin Gothic Book"/>
        </w:rPr>
        <w:t>e</w:t>
      </w:r>
      <w:r>
        <w:rPr>
          <w:rFonts w:ascii="Franklin Gothic Book" w:hAnsi="Franklin Gothic Book"/>
        </w:rPr>
        <w:t>zicht (bevoegd gezag) van de stichting houdt toezicht en heeft financiële eindverantwoo</w:t>
      </w:r>
      <w:r>
        <w:rPr>
          <w:rFonts w:ascii="Franklin Gothic Book" w:hAnsi="Franklin Gothic Book"/>
        </w:rPr>
        <w:t xml:space="preserve">rdelijkheid maar heeft alle taken op dat gebied gedelegeerd aan het team/ het bestuur. Hieronder staan enkele beschreven die voor dit plan relevant zijn. </w:t>
      </w:r>
    </w:p>
    <w:p w:rsidR="00087249" w:rsidRDefault="00352A6B">
      <w:pPr>
        <w:pStyle w:val="Heading31"/>
        <w:rPr>
          <w:rFonts w:ascii="Franklin Gothic Book" w:hAnsi="Franklin Gothic Book"/>
        </w:rPr>
      </w:pPr>
      <w:bookmarkStart w:id="20" w:name="_Toc200176204"/>
      <w:bookmarkEnd w:id="20"/>
      <w:r>
        <w:rPr>
          <w:rFonts w:ascii="Franklin Gothic Book" w:hAnsi="Franklin Gothic Book"/>
        </w:rPr>
        <w:t>BSO kring</w:t>
      </w:r>
    </w:p>
    <w:p w:rsidR="00087249" w:rsidRDefault="00352A6B">
      <w:pPr>
        <w:pStyle w:val="Opsomming"/>
        <w:numPr>
          <w:ilvl w:val="0"/>
          <w:numId w:val="0"/>
        </w:numPr>
        <w:ind w:left="397"/>
        <w:rPr>
          <w:rFonts w:ascii="Franklin Gothic Book" w:hAnsi="Franklin Gothic Book"/>
        </w:rPr>
      </w:pPr>
      <w:r>
        <w:rPr>
          <w:rFonts w:ascii="Franklin Gothic Book" w:hAnsi="Franklin Gothic Book"/>
        </w:rPr>
        <w:t>De BSO kring bestaat uit het team van de BSO, zij overleggen over alle BSO zaken</w:t>
      </w:r>
    </w:p>
    <w:p w:rsidR="00087249" w:rsidRDefault="00352A6B">
      <w:pPr>
        <w:pStyle w:val="Opsomming"/>
        <w:rPr>
          <w:rFonts w:ascii="Franklin Gothic Book" w:hAnsi="Franklin Gothic Book"/>
        </w:rPr>
      </w:pPr>
      <w:r>
        <w:rPr>
          <w:rFonts w:ascii="Franklin Gothic Book" w:hAnsi="Franklin Gothic Book"/>
        </w:rPr>
        <w:t>Zorgdragen</w:t>
      </w:r>
      <w:r>
        <w:rPr>
          <w:rFonts w:ascii="Franklin Gothic Book" w:hAnsi="Franklin Gothic Book"/>
        </w:rPr>
        <w:t xml:space="preserve"> voor een veilige omgeving</w:t>
      </w:r>
    </w:p>
    <w:p w:rsidR="00087249" w:rsidRDefault="00352A6B">
      <w:pPr>
        <w:pStyle w:val="Opsomming"/>
        <w:rPr>
          <w:rFonts w:ascii="Franklin Gothic Book" w:hAnsi="Franklin Gothic Book"/>
        </w:rPr>
      </w:pPr>
      <w:r>
        <w:rPr>
          <w:rFonts w:ascii="Franklin Gothic Book" w:hAnsi="Franklin Gothic Book"/>
        </w:rPr>
        <w:t>Begeleiden van kinderen</w:t>
      </w:r>
    </w:p>
    <w:p w:rsidR="00087249" w:rsidRDefault="00352A6B">
      <w:pPr>
        <w:pStyle w:val="Opsomming"/>
        <w:rPr>
          <w:rFonts w:ascii="Franklin Gothic Book" w:hAnsi="Franklin Gothic Book"/>
        </w:rPr>
      </w:pPr>
      <w:r>
        <w:rPr>
          <w:rFonts w:ascii="Franklin Gothic Book" w:hAnsi="Franklin Gothic Book"/>
        </w:rPr>
        <w:t>Begeleiden van nieuwe BSO medewerkers</w:t>
      </w:r>
    </w:p>
    <w:p w:rsidR="00087249" w:rsidRDefault="00352A6B">
      <w:pPr>
        <w:pStyle w:val="Opsomming"/>
        <w:rPr>
          <w:rFonts w:ascii="Franklin Gothic Book" w:hAnsi="Franklin Gothic Book"/>
        </w:rPr>
      </w:pPr>
      <w:r>
        <w:rPr>
          <w:rFonts w:ascii="Franklin Gothic Book" w:hAnsi="Franklin Gothic Book"/>
        </w:rPr>
        <w:t>Intake van ouders en kinderen</w:t>
      </w:r>
    </w:p>
    <w:p w:rsidR="00087249" w:rsidRDefault="00352A6B">
      <w:pPr>
        <w:pStyle w:val="Opsomming"/>
        <w:rPr>
          <w:rFonts w:ascii="Franklin Gothic Book" w:hAnsi="Franklin Gothic Book"/>
        </w:rPr>
      </w:pPr>
      <w:r>
        <w:rPr>
          <w:rFonts w:ascii="Franklin Gothic Book" w:hAnsi="Franklin Gothic Book"/>
        </w:rPr>
        <w:t>Informatie verstrekken en contacten onderhouden met ouders</w:t>
      </w:r>
    </w:p>
    <w:p w:rsidR="00087249" w:rsidRDefault="00087249">
      <w:pPr>
        <w:jc w:val="both"/>
        <w:rPr>
          <w:rFonts w:ascii="Franklin Gothic Book" w:hAnsi="Franklin Gothic Book"/>
        </w:rPr>
      </w:pPr>
    </w:p>
    <w:p w:rsidR="00087249" w:rsidRDefault="00352A6B">
      <w:pPr>
        <w:pStyle w:val="Heading31"/>
        <w:rPr>
          <w:rFonts w:ascii="Franklin Gothic Book" w:hAnsi="Franklin Gothic Book"/>
        </w:rPr>
      </w:pPr>
      <w:bookmarkStart w:id="21" w:name="_Toc273357557"/>
      <w:bookmarkStart w:id="22" w:name="_Toc200176205"/>
      <w:bookmarkEnd w:id="21"/>
      <w:bookmarkEnd w:id="22"/>
      <w:r>
        <w:rPr>
          <w:rFonts w:ascii="Franklin Gothic Book" w:hAnsi="Franklin Gothic Book"/>
        </w:rPr>
        <w:t>De schoolkring</w:t>
      </w:r>
    </w:p>
    <w:p w:rsidR="00087249" w:rsidRDefault="00352A6B">
      <w:pPr>
        <w:jc w:val="both"/>
        <w:rPr>
          <w:rFonts w:ascii="Franklin Gothic Book" w:hAnsi="Franklin Gothic Book"/>
        </w:rPr>
      </w:pPr>
      <w:r>
        <w:rPr>
          <w:rFonts w:ascii="Franklin Gothic Book" w:hAnsi="Franklin Gothic Book"/>
        </w:rPr>
        <w:t xml:space="preserve">De schoolkring is de plek waar kinderen en de docenten dingen </w:t>
      </w:r>
      <w:r>
        <w:rPr>
          <w:rFonts w:ascii="Franklin Gothic Book" w:hAnsi="Franklin Gothic Book"/>
        </w:rPr>
        <w:t>naar voren kunnen brengen om te bespr</w:t>
      </w:r>
      <w:r>
        <w:rPr>
          <w:rFonts w:ascii="Franklin Gothic Book" w:hAnsi="Franklin Gothic Book"/>
        </w:rPr>
        <w:t>e</w:t>
      </w:r>
      <w:r>
        <w:rPr>
          <w:rFonts w:ascii="Franklin Gothic Book" w:hAnsi="Franklin Gothic Book"/>
        </w:rPr>
        <w:t>ken, en waar besluiten worden genomen over het dagelijks reilen en zeilen van de school. De afspraken gelden ook op de BSO na schooltijd. Deze kring komt één keer in de week bij elkaar. De taken en veran</w:t>
      </w:r>
      <w:r>
        <w:rPr>
          <w:rFonts w:ascii="Franklin Gothic Book" w:hAnsi="Franklin Gothic Book"/>
        </w:rPr>
        <w:t>t</w:t>
      </w:r>
      <w:r>
        <w:rPr>
          <w:rFonts w:ascii="Franklin Gothic Book" w:hAnsi="Franklin Gothic Book"/>
        </w:rPr>
        <w:t>woordelijkhede</w:t>
      </w:r>
      <w:r>
        <w:rPr>
          <w:rFonts w:ascii="Franklin Gothic Book" w:hAnsi="Franklin Gothic Book"/>
        </w:rPr>
        <w:t>n van de schoolkring:</w:t>
      </w:r>
    </w:p>
    <w:p w:rsidR="00087249" w:rsidRDefault="00087249">
      <w:pPr>
        <w:jc w:val="both"/>
        <w:rPr>
          <w:rFonts w:ascii="Franklin Gothic Book" w:hAnsi="Franklin Gothic Book"/>
        </w:rPr>
      </w:pPr>
    </w:p>
    <w:p w:rsidR="00087249" w:rsidRDefault="00352A6B">
      <w:pPr>
        <w:pStyle w:val="Opsomming"/>
        <w:jc w:val="both"/>
        <w:rPr>
          <w:rFonts w:ascii="Franklin Gothic Book" w:hAnsi="Franklin Gothic Book"/>
          <w:szCs w:val="24"/>
        </w:rPr>
      </w:pPr>
      <w:r>
        <w:rPr>
          <w:rFonts w:ascii="Franklin Gothic Book" w:hAnsi="Franklin Gothic Book"/>
          <w:szCs w:val="24"/>
        </w:rPr>
        <w:t xml:space="preserve">Regelen van de dagelijkse gang van zaken. </w:t>
      </w:r>
    </w:p>
    <w:p w:rsidR="00087249" w:rsidRDefault="00352A6B">
      <w:pPr>
        <w:pStyle w:val="Opsomming"/>
        <w:jc w:val="both"/>
        <w:rPr>
          <w:rFonts w:ascii="Franklin Gothic Book" w:hAnsi="Franklin Gothic Book"/>
          <w:szCs w:val="24"/>
        </w:rPr>
      </w:pPr>
      <w:r>
        <w:rPr>
          <w:rFonts w:ascii="Franklin Gothic Book" w:hAnsi="Franklin Gothic Book"/>
          <w:szCs w:val="24"/>
        </w:rPr>
        <w:t xml:space="preserve">Creëren van een prettige en veilige omgeving onder andere door middel van het maken van afspraken en toezicht hierop. De afspraken gelden zowel op de school als op de BSO </w:t>
      </w:r>
    </w:p>
    <w:p w:rsidR="00087249" w:rsidRDefault="00352A6B">
      <w:pPr>
        <w:pStyle w:val="Opsomming"/>
        <w:jc w:val="both"/>
        <w:rPr>
          <w:rFonts w:ascii="Franklin Gothic Book" w:hAnsi="Franklin Gothic Book"/>
          <w:szCs w:val="24"/>
        </w:rPr>
      </w:pPr>
      <w:r>
        <w:rPr>
          <w:rFonts w:ascii="Franklin Gothic Book" w:hAnsi="Franklin Gothic Book"/>
          <w:szCs w:val="24"/>
        </w:rPr>
        <w:t>Beheer van het bud</w:t>
      </w:r>
      <w:r>
        <w:rPr>
          <w:rFonts w:ascii="Franklin Gothic Book" w:hAnsi="Franklin Gothic Book"/>
          <w:szCs w:val="24"/>
        </w:rPr>
        <w:t>get voor schoolmiddelen.</w:t>
      </w:r>
    </w:p>
    <w:p w:rsidR="00087249" w:rsidRDefault="00352A6B">
      <w:pPr>
        <w:pStyle w:val="Opsomming"/>
        <w:jc w:val="both"/>
        <w:rPr>
          <w:rFonts w:ascii="Franklin Gothic Book" w:hAnsi="Franklin Gothic Book"/>
          <w:szCs w:val="24"/>
        </w:rPr>
      </w:pPr>
      <w:r>
        <w:rPr>
          <w:rFonts w:ascii="Franklin Gothic Book" w:hAnsi="Franklin Gothic Book"/>
          <w:szCs w:val="24"/>
        </w:rPr>
        <w:t>Beheren van de spullen en inventaris.</w:t>
      </w:r>
    </w:p>
    <w:p w:rsidR="00087249" w:rsidRDefault="00352A6B">
      <w:pPr>
        <w:pStyle w:val="Opsomming"/>
        <w:jc w:val="both"/>
        <w:rPr>
          <w:rFonts w:ascii="Franklin Gothic Book" w:hAnsi="Franklin Gothic Book"/>
          <w:szCs w:val="24"/>
        </w:rPr>
      </w:pPr>
      <w:r>
        <w:rPr>
          <w:rFonts w:ascii="Franklin Gothic Book" w:hAnsi="Franklin Gothic Book"/>
          <w:szCs w:val="24"/>
        </w:rPr>
        <w:t>Aannemen van nieuwe leerkrachten.</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Ieder mens moet zich leren verhouden tot de eigen mogelijkheden, wensen, dromen en verlangens ene</w:t>
      </w:r>
      <w:r>
        <w:rPr>
          <w:rFonts w:ascii="Franklin Gothic Book" w:hAnsi="Franklin Gothic Book"/>
        </w:rPr>
        <w:t>r</w:t>
      </w:r>
      <w:r>
        <w:rPr>
          <w:rFonts w:ascii="Franklin Gothic Book" w:hAnsi="Franklin Gothic Book"/>
        </w:rPr>
        <w:t>zijds en de vragen, verwachtingen, vanzelfsprekendheden, wet</w:t>
      </w:r>
      <w:r>
        <w:rPr>
          <w:rFonts w:ascii="Franklin Gothic Book" w:hAnsi="Franklin Gothic Book"/>
        </w:rPr>
        <w:t>ten en sancties van de ander, de instituties, de staat. De verleiding kan zijn om je maar aan te passen, ten koste van jezelf. Belangrijk is daarom dat een kind actief en intensief uitgenodigd en geïnspireerd wordt tot het (verder) ontwikkelen van zijn kwa</w:t>
      </w:r>
      <w:r>
        <w:rPr>
          <w:rFonts w:ascii="Franklin Gothic Book" w:hAnsi="Franklin Gothic Book"/>
        </w:rPr>
        <w:t>lite</w:t>
      </w:r>
      <w:r>
        <w:rPr>
          <w:rFonts w:ascii="Franklin Gothic Book" w:hAnsi="Franklin Gothic Book"/>
        </w:rPr>
        <w:t>i</w:t>
      </w:r>
      <w:r>
        <w:rPr>
          <w:rFonts w:ascii="Franklin Gothic Book" w:hAnsi="Franklin Gothic Book"/>
        </w:rPr>
        <w:t>ten en mogelijkheden, tot het verwerven van inzicht in zichzelf in relatie tot de wereld om hem heen en het stap voor stap vorm geven aan het eigen leven in die wereld. Van opvoeders vraagt dit weliswaar dat zij afstemmen op het kind, maar niet dat zi</w:t>
      </w:r>
      <w:r>
        <w:rPr>
          <w:rFonts w:ascii="Franklin Gothic Book" w:hAnsi="Franklin Gothic Book"/>
        </w:rPr>
        <w:t>j slechts afwachten. De opvoeder kan enerzijds actief reageren op de signalen, het appèl, de initiatieven en de vraag van het kind en het kind anderzijds ook uitnodigen tot bepaalde activiteiten en het de gelegenheid bieden inspirerende mensen en plekken t</w:t>
      </w:r>
      <w:r>
        <w:rPr>
          <w:rFonts w:ascii="Franklin Gothic Book" w:hAnsi="Franklin Gothic Book"/>
        </w:rPr>
        <w:t>e ontmoeten om het zo te laten ontdekken waar zijn affiniteiten wel en niet liggen, waar hij warm voor loopt en waar niet, over welke kwaliteiten hij al wel en (nog) niet beschikt, welke wezenlijke (leer)wensen er liggen en waar hij voo</w:t>
      </w:r>
      <w:r>
        <w:rPr>
          <w:rFonts w:ascii="Franklin Gothic Book" w:hAnsi="Franklin Gothic Book"/>
        </w:rPr>
        <w:t>r</w:t>
      </w:r>
      <w:r>
        <w:rPr>
          <w:rFonts w:ascii="Franklin Gothic Book" w:hAnsi="Franklin Gothic Book"/>
        </w:rPr>
        <w:t>alsnog niet aan wil</w:t>
      </w:r>
      <w:r>
        <w:rPr>
          <w:rFonts w:ascii="Franklin Gothic Book" w:hAnsi="Franklin Gothic Book"/>
        </w:rPr>
        <w:t xml:space="preserve"> beginnen. </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noProof/>
          <w:lang w:val="en-US" w:eastAsia="nl-NL"/>
        </w:rPr>
        <w:drawing>
          <wp:anchor distT="0" distB="0" distL="114300" distR="114300" simplePos="0" relativeHeight="251658246" behindDoc="0" locked="0" layoutInCell="1" hidden="0" allowOverlap="1">
            <wp:simplePos x="0" y="0"/>
            <wp:positionH relativeFrom="column">
              <wp:posOffset>379095</wp:posOffset>
            </wp:positionH>
            <wp:positionV relativeFrom="paragraph">
              <wp:posOffset>1071880</wp:posOffset>
            </wp:positionV>
            <wp:extent cx="1649095" cy="1233805"/>
            <wp:effectExtent l="171450" t="158750" r="157480" b="100330"/>
            <wp:wrapSquare wrapText="bothSides"/>
            <wp:docPr id="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7"/>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1_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"/>
                        </a:ext>
                      </a:extLst>
                    </pic:cNvPicPr>
                  </pic:nvPicPr>
                  <pic:blipFill>
                    <a:blip r:embed="rId12"/>
                    <a:stretch>
                      <a:fillRect/>
                    </a:stretch>
                  </pic:blipFill>
                  <pic:spPr>
                    <a:xfrm>
                      <a:off x="0" y="0"/>
                      <a:ext cx="1649095" cy="1233805"/>
                    </a:xfrm>
                    <a:prstGeom prst="rect">
                      <a:avLst/>
                    </a:prstGeom>
                    <a:solidFill>
                      <a:srgbClr val="D9D9D9"/>
                    </a:solidFill>
                    <a:ln w="12700">
                      <a:noFill/>
                    </a:ln>
                    <a:effectLst>
                      <a:outerShdw blurRad="64770" dist="51085" dir="12892520" kx="195000" algn="tl" rotWithShape="0">
                        <a:srgbClr val="000000">
                          <a:alpha val="30000"/>
                        </a:srgbClr>
                      </a:outerShdw>
                    </a:effectLst>
                    <a:scene3d>
                      <a:camera prst="legacyPerspectiveFront">
                        <a:rot lat="0" lon="0" rev="0"/>
                      </a:camera>
                      <a:lightRig rig="legacyFlat1" dir="t">
                        <a:rot lat="0" lon="0" rev="0"/>
                      </a:lightRig>
                    </a:scene3d>
                    <a:sp3d extrusionH="457200" contourW="12700" prstMaterial="legacyMatte">
                      <a:extrusionClr>
                        <a:srgbClr val="969696"/>
                      </a:extrusionClr>
                    </a:sp3d>
                  </pic:spPr>
                </pic:pic>
              </a:graphicData>
            </a:graphic>
          </wp:anchor>
        </w:drawing>
      </w:r>
      <w:r>
        <w:rPr>
          <w:rFonts w:ascii="Franklin Gothic Book" w:hAnsi="Franklin Gothic Book"/>
        </w:rPr>
        <w:t xml:space="preserve">Je eigen vrijheid benutten (en die van de ander respecteren) gaat niet vanzelf. Het is een leerproces. Het vraagt om het ontwikkelen van de moed en de wilskracht om tot  zelfinzicht te komen. Hoezeer kan het eigen spiegelbeeld je immers </w:t>
      </w:r>
      <w:r>
        <w:rPr>
          <w:rFonts w:ascii="Franklin Gothic Book" w:hAnsi="Franklin Gothic Book"/>
        </w:rPr>
        <w:t>afschrikken? Het vraagt moed om je niet vanzelfsprekend aan te passen en je eigen keuzen te maken en daar de verantwoordelijkheid voor te nemen. Het vraagt moed om trouw te zijn aan je eigen drijfveren en aan je eigen moraliteit. Dat proces verloopt meesta</w:t>
      </w:r>
      <w:r>
        <w:rPr>
          <w:rFonts w:ascii="Franklin Gothic Book" w:hAnsi="Franklin Gothic Book"/>
        </w:rPr>
        <w:t>l met veel vallen en weer opstaan en eindigt niet met de volwassenwording. Integendeel: trek er maar alle  levenstijd voor uit. Dat geeft ruimte en mogelijkheden.</w:t>
      </w:r>
    </w:p>
    <w:p w:rsidR="00087249" w:rsidRDefault="00087249">
      <w:pPr>
        <w:jc w:val="both"/>
        <w:rPr>
          <w:rFonts w:ascii="Franklin Gothic Book" w:hAnsi="Franklin Gothic Book"/>
        </w:rPr>
      </w:pPr>
    </w:p>
    <w:p w:rsidR="00087249" w:rsidRDefault="00352A6B">
      <w:pPr>
        <w:jc w:val="both"/>
        <w:rPr>
          <w:rFonts w:ascii="Franklin Gothic Book" w:hAnsi="Franklin Gothic Book"/>
        </w:rPr>
      </w:pPr>
      <w:r>
        <w:rPr>
          <w:rFonts w:ascii="Franklin Gothic Book" w:hAnsi="Franklin Gothic Book"/>
        </w:rPr>
        <w:t>Het helpt als voorbereiding enorm wanneer we als opvoeders kinderen ondersteunen bij de zelf</w:t>
      </w:r>
      <w:r>
        <w:rPr>
          <w:rFonts w:ascii="Franklin Gothic Book" w:hAnsi="Franklin Gothic Book"/>
        </w:rPr>
        <w:t>waarneming en bij het verwe</w:t>
      </w:r>
      <w:r>
        <w:rPr>
          <w:rFonts w:ascii="Franklin Gothic Book" w:hAnsi="Franklin Gothic Book"/>
        </w:rPr>
        <w:t>r</w:t>
      </w:r>
      <w:r>
        <w:rPr>
          <w:rFonts w:ascii="Franklin Gothic Book" w:hAnsi="Franklin Gothic Book"/>
        </w:rPr>
        <w:t>ven van reële zelfkennis en zelfinzicht, bij het actief leren ke</w:t>
      </w:r>
      <w:r>
        <w:rPr>
          <w:rFonts w:ascii="Franklin Gothic Book" w:hAnsi="Franklin Gothic Book"/>
        </w:rPr>
        <w:t>n</w:t>
      </w:r>
      <w:r>
        <w:rPr>
          <w:rFonts w:ascii="Franklin Gothic Book" w:hAnsi="Franklin Gothic Book"/>
        </w:rPr>
        <w:t>nen van de (sociale) wereld om hen heen, opdat het – te midden van die wereld - een eigen plek, een eigen standpunt in te n</w:t>
      </w:r>
      <w:r>
        <w:rPr>
          <w:rFonts w:ascii="Franklin Gothic Book" w:hAnsi="Franklin Gothic Book"/>
        </w:rPr>
        <w:t>e</w:t>
      </w:r>
      <w:r>
        <w:rPr>
          <w:rFonts w:ascii="Franklin Gothic Book" w:hAnsi="Franklin Gothic Book"/>
        </w:rPr>
        <w:t>men. Zo men</w:t>
      </w:r>
      <w:r>
        <w:rPr>
          <w:rFonts w:ascii="Franklin Gothic Book" w:hAnsi="Franklin Gothic Book"/>
          <w:sz w:val="22"/>
        </w:rPr>
        <w:t xml:space="preserve"> </w:t>
      </w:r>
      <w:r>
        <w:rPr>
          <w:rFonts w:ascii="Franklin Gothic Book" w:hAnsi="Franklin Gothic Book"/>
        </w:rPr>
        <w:t>wil: een veilige plek bij j</w:t>
      </w:r>
      <w:r>
        <w:rPr>
          <w:rFonts w:ascii="Franklin Gothic Book" w:hAnsi="Franklin Gothic Book"/>
        </w:rPr>
        <w:t>e zelf, om vanaf die basis de lang niet altijd veilige omgeving tegemoet treden.</w:t>
      </w:r>
    </w:p>
    <w:p w:rsidR="00087249" w:rsidRDefault="00087249">
      <w:pPr>
        <w:rPr>
          <w:rFonts w:ascii="Franklin Gothic Book" w:eastAsia="Calibri" w:hAnsi="Franklin Gothic Book"/>
        </w:rPr>
      </w:pPr>
    </w:p>
    <w:p w:rsidR="00087249" w:rsidRDefault="00352A6B">
      <w:pPr>
        <w:pStyle w:val="Heading21"/>
        <w:rPr>
          <w:rFonts w:ascii="Franklin Gothic Book" w:eastAsia="Calibri" w:hAnsi="Franklin Gothic Book"/>
          <w:sz w:val="20"/>
        </w:rPr>
      </w:pPr>
      <w:bookmarkStart w:id="23" w:name="_Toc200176206"/>
      <w:bookmarkEnd w:id="23"/>
      <w:r>
        <w:rPr>
          <w:rFonts w:ascii="Franklin Gothic Book" w:eastAsia="Calibri" w:hAnsi="Franklin Gothic Book"/>
          <w:sz w:val="20"/>
        </w:rPr>
        <w:lastRenderedPageBreak/>
        <w:t xml:space="preserve">Socialisatie door overdracht van waarden en normen; </w:t>
      </w:r>
    </w:p>
    <w:p w:rsidR="00087249" w:rsidRDefault="00352A6B">
      <w:pPr>
        <w:pStyle w:val="Heading31"/>
        <w:rPr>
          <w:rFonts w:ascii="Franklin Gothic Book" w:hAnsi="Franklin Gothic Book"/>
        </w:rPr>
      </w:pPr>
      <w:bookmarkStart w:id="24" w:name="_Toc200176207"/>
      <w:bookmarkEnd w:id="24"/>
      <w:r>
        <w:rPr>
          <w:rFonts w:ascii="Franklin Gothic Book" w:hAnsi="Franklin Gothic Book"/>
        </w:rPr>
        <w:t xml:space="preserve">Burgerschapsvorming </w:t>
      </w:r>
    </w:p>
    <w:p w:rsidR="00087249" w:rsidRDefault="00352A6B">
      <w:pPr>
        <w:rPr>
          <w:rFonts w:ascii="Franklin Gothic Book" w:hAnsi="Franklin Gothic Book"/>
          <w:szCs w:val="22"/>
        </w:rPr>
      </w:pPr>
      <w:r>
        <w:rPr>
          <w:rFonts w:ascii="Franklin Gothic Book" w:hAnsi="Franklin Gothic Book"/>
        </w:rPr>
        <w:t>De socialisatie door overdracht van waarden en normen geven wij vorm met burgerschap en sociale int</w:t>
      </w:r>
      <w:r>
        <w:rPr>
          <w:rFonts w:ascii="Franklin Gothic Book" w:hAnsi="Franklin Gothic Book"/>
        </w:rPr>
        <w:t>e</w:t>
      </w:r>
      <w:r>
        <w:rPr>
          <w:rFonts w:ascii="Franklin Gothic Book" w:hAnsi="Franklin Gothic Book"/>
        </w:rPr>
        <w:t xml:space="preserve">gratie. </w:t>
      </w:r>
      <w:r>
        <w:rPr>
          <w:rFonts w:ascii="Franklin Gothic Book" w:hAnsi="Franklin Gothic Book"/>
          <w:szCs w:val="22"/>
        </w:rPr>
        <w:t>Sociale integratie leer je in de maatschappij zelf. Hoewel een BSO gemeenschap min of meer een afspiegeling is van de maatschappij (wij weigeren bijvoorbeeld geen kinderen op grond van geloofs- of l</w:t>
      </w:r>
      <w:r>
        <w:rPr>
          <w:rFonts w:ascii="Franklin Gothic Book" w:hAnsi="Franklin Gothic Book"/>
          <w:szCs w:val="22"/>
        </w:rPr>
        <w:t>e</w:t>
      </w:r>
      <w:r>
        <w:rPr>
          <w:rFonts w:ascii="Franklin Gothic Book" w:hAnsi="Franklin Gothic Book"/>
          <w:szCs w:val="22"/>
        </w:rPr>
        <w:t>vensovertuiging) biedt deze gemeenschap niet alti</w:t>
      </w:r>
      <w:r>
        <w:rPr>
          <w:rFonts w:ascii="Franklin Gothic Book" w:hAnsi="Franklin Gothic Book"/>
          <w:szCs w:val="22"/>
        </w:rPr>
        <w:t xml:space="preserve">jd optimaal kansen om burgerschap vorm te geven. De maatschappij zelf is hiervoor een betere plek. </w:t>
      </w:r>
    </w:p>
    <w:p w:rsidR="00087249" w:rsidRDefault="00352A6B">
      <w:pPr>
        <w:jc w:val="both"/>
        <w:rPr>
          <w:rFonts w:ascii="Franklin Gothic Book" w:hAnsi="Franklin Gothic Book"/>
          <w:szCs w:val="22"/>
        </w:rPr>
      </w:pPr>
      <w:r>
        <w:rPr>
          <w:rFonts w:ascii="Franklin Gothic Book" w:hAnsi="Franklin Gothic Book"/>
          <w:szCs w:val="22"/>
        </w:rPr>
        <w:t>De BSO houdt dus niet op bij het hek. Wij proberen zowel de wereld buiten de BSO “binnen te halen” als “de wereld buiten de BSO” te benutten. Wij willen nad</w:t>
      </w:r>
      <w:r>
        <w:rPr>
          <w:rFonts w:ascii="Franklin Gothic Book" w:hAnsi="Franklin Gothic Book"/>
          <w:szCs w:val="22"/>
        </w:rPr>
        <w:t>rukkelijk onderdeel zijn van de gemeente waartoe wij behoren. Indien vanuit de gemeente activiteiten worden georganiseerd ter bevordering van het welzijn van de burgers, kunnen wij participeren. De BSO organiseert met grote regelmaat excursies buiten de BS</w:t>
      </w:r>
      <w:r>
        <w:rPr>
          <w:rFonts w:ascii="Franklin Gothic Book" w:hAnsi="Franklin Gothic Book"/>
          <w:szCs w:val="22"/>
        </w:rPr>
        <w:t>O waar kinderen aan deel kunnen nemen.</w:t>
      </w:r>
    </w:p>
    <w:p w:rsidR="00087249" w:rsidRDefault="00087249">
      <w:pPr>
        <w:jc w:val="both"/>
        <w:rPr>
          <w:rFonts w:ascii="Franklin Gothic Book" w:hAnsi="Franklin Gothic Book"/>
          <w:szCs w:val="22"/>
        </w:rPr>
      </w:pPr>
    </w:p>
    <w:p w:rsidR="00087249" w:rsidRDefault="00352A6B">
      <w:pPr>
        <w:jc w:val="both"/>
        <w:rPr>
          <w:rFonts w:ascii="Franklin Gothic Book" w:hAnsi="Franklin Gothic Book"/>
          <w:szCs w:val="22"/>
        </w:rPr>
      </w:pPr>
      <w:r>
        <w:rPr>
          <w:rFonts w:ascii="Franklin Gothic Book" w:hAnsi="Franklin Gothic Book"/>
          <w:szCs w:val="22"/>
        </w:rPr>
        <w:t>Kinderen participeren zelf in het besturen van de eigen BSO d.m.v. de ‘BSO vergadering’. Ze beslissen mee over regels en afspraken, materiaal en beheren een deel van het geld van de BSO voor o.a. de BSO bibli</w:t>
      </w:r>
      <w:r>
        <w:rPr>
          <w:rFonts w:ascii="Franklin Gothic Book" w:hAnsi="Franklin Gothic Book"/>
          <w:szCs w:val="22"/>
        </w:rPr>
        <w:t>o</w:t>
      </w:r>
      <w:r>
        <w:rPr>
          <w:rFonts w:ascii="Franklin Gothic Book" w:hAnsi="Franklin Gothic Book"/>
          <w:szCs w:val="22"/>
        </w:rPr>
        <w:t xml:space="preserve">theek, </w:t>
      </w:r>
      <w:r>
        <w:rPr>
          <w:rFonts w:ascii="Franklin Gothic Book" w:hAnsi="Franklin Gothic Book"/>
          <w:szCs w:val="22"/>
        </w:rPr>
        <w:t>BSO reisjes, speelgoed, uitnodigen van experts, muziek, techniek en knutselmateriaal. De BSO ve</w:t>
      </w:r>
      <w:r>
        <w:rPr>
          <w:rFonts w:ascii="Franklin Gothic Book" w:hAnsi="Franklin Gothic Book"/>
          <w:szCs w:val="22"/>
        </w:rPr>
        <w:t>r</w:t>
      </w:r>
      <w:r>
        <w:rPr>
          <w:rFonts w:ascii="Franklin Gothic Book" w:hAnsi="Franklin Gothic Book"/>
          <w:szCs w:val="22"/>
        </w:rPr>
        <w:t>gadering kan gezien worden als de regering, daar worden de wetten gemaakt en de budgetten verdeeld op Democratische wijze; de onderzoekskring is ons juridisch s</w:t>
      </w:r>
      <w:r>
        <w:rPr>
          <w:rFonts w:ascii="Franklin Gothic Book" w:hAnsi="Franklin Gothic Book"/>
          <w:szCs w:val="22"/>
        </w:rPr>
        <w:t>ysteem, daar worden de afspraken gehan</w:t>
      </w:r>
      <w:r>
        <w:rPr>
          <w:rFonts w:ascii="Franklin Gothic Book" w:hAnsi="Franklin Gothic Book"/>
          <w:szCs w:val="22"/>
        </w:rPr>
        <w:t>d</w:t>
      </w:r>
      <w:r>
        <w:rPr>
          <w:rFonts w:ascii="Franklin Gothic Book" w:hAnsi="Franklin Gothic Book"/>
          <w:szCs w:val="22"/>
        </w:rPr>
        <w:t>haafd, net als in de maatschappij.</w:t>
      </w:r>
    </w:p>
    <w:p w:rsidR="00087249" w:rsidRDefault="00352A6B">
      <w:pPr>
        <w:pStyle w:val="Heading31"/>
        <w:rPr>
          <w:rFonts w:ascii="Franklin Gothic Book" w:hAnsi="Franklin Gothic Book"/>
        </w:rPr>
      </w:pPr>
      <w:bookmarkStart w:id="25" w:name="_Toc120803168"/>
      <w:bookmarkStart w:id="26" w:name="_Toc290457762"/>
      <w:bookmarkStart w:id="27" w:name="_Toc200176208"/>
      <w:bookmarkEnd w:id="25"/>
      <w:bookmarkEnd w:id="26"/>
      <w:bookmarkEnd w:id="27"/>
      <w:r>
        <w:rPr>
          <w:rFonts w:ascii="Franklin Gothic Book" w:hAnsi="Franklin Gothic Book"/>
        </w:rPr>
        <w:t>Multiculturele samenleving</w:t>
      </w:r>
    </w:p>
    <w:p w:rsidR="00087249" w:rsidRDefault="00352A6B">
      <w:pPr>
        <w:jc w:val="both"/>
        <w:rPr>
          <w:rFonts w:ascii="Franklin Gothic Book" w:hAnsi="Franklin Gothic Book"/>
          <w:szCs w:val="22"/>
        </w:rPr>
      </w:pPr>
      <w:r>
        <w:rPr>
          <w:rFonts w:ascii="Franklin Gothic Book" w:hAnsi="Franklin Gothic Book"/>
          <w:szCs w:val="22"/>
        </w:rPr>
        <w:t>Bij cultuur gaat het niet alleen om afkomst (of huidskleur), maar ook om taal, godsdienst, waarden, g</w:t>
      </w:r>
      <w:r>
        <w:rPr>
          <w:rFonts w:ascii="Franklin Gothic Book" w:hAnsi="Franklin Gothic Book"/>
          <w:szCs w:val="22"/>
        </w:rPr>
        <w:t>e</w:t>
      </w:r>
      <w:r>
        <w:rPr>
          <w:rFonts w:ascii="Franklin Gothic Book" w:hAnsi="Franklin Gothic Book"/>
          <w:szCs w:val="22"/>
        </w:rPr>
        <w:t xml:space="preserve">woonten en normen. De Vallei onderstreept het belang </w:t>
      </w:r>
      <w:r>
        <w:rPr>
          <w:rFonts w:ascii="Franklin Gothic Book" w:hAnsi="Franklin Gothic Book"/>
          <w:szCs w:val="22"/>
        </w:rPr>
        <w:t>van de verschillen die op cultureel gebied in de samenleving aanwezig zijn. “De samenleving” is een breed begrip, maar je voorbereiden op verschillen kan ook in het klein. Als wij de verschillen tussen kinderen accepteren en hen niet willen veranderen in i</w:t>
      </w:r>
      <w:r>
        <w:rPr>
          <w:rFonts w:ascii="Franklin Gothic Book" w:hAnsi="Franklin Gothic Book"/>
          <w:szCs w:val="22"/>
        </w:rPr>
        <w:t>ets wat ze niet vanuit zichzelf zijn, zullen zij de verschillen tussen henzelf en andere mensen ook accepteren en anderen niet willen veranderen. Wij vinden dit de beste voorbereiding die ze kunnen krijgen op een mult</w:t>
      </w:r>
      <w:r>
        <w:rPr>
          <w:rFonts w:ascii="Franklin Gothic Book" w:hAnsi="Franklin Gothic Book"/>
          <w:szCs w:val="22"/>
        </w:rPr>
        <w:t>i</w:t>
      </w:r>
      <w:r>
        <w:rPr>
          <w:rFonts w:ascii="Franklin Gothic Book" w:hAnsi="Franklin Gothic Book"/>
          <w:szCs w:val="22"/>
        </w:rPr>
        <w:t>culturele samenleving. Kinderen krijge</w:t>
      </w:r>
      <w:r>
        <w:rPr>
          <w:rFonts w:ascii="Franklin Gothic Book" w:hAnsi="Franklin Gothic Book"/>
          <w:szCs w:val="22"/>
        </w:rPr>
        <w:t xml:space="preserve">n de ruimte om hun eigen pad te volgen en een ontwikkeling door te maken zoals het goed is voor henzelf. </w:t>
      </w:r>
    </w:p>
    <w:p w:rsidR="00087249" w:rsidRDefault="00087249">
      <w:pPr>
        <w:jc w:val="both"/>
        <w:rPr>
          <w:rFonts w:ascii="Franklin Gothic Book" w:hAnsi="Franklin Gothic Book"/>
          <w:szCs w:val="22"/>
        </w:rPr>
      </w:pPr>
    </w:p>
    <w:p w:rsidR="00087249" w:rsidRDefault="00352A6B">
      <w:pPr>
        <w:jc w:val="both"/>
        <w:rPr>
          <w:rFonts w:ascii="Franklin Gothic Book" w:hAnsi="Franklin Gothic Book"/>
          <w:szCs w:val="22"/>
        </w:rPr>
      </w:pPr>
      <w:r>
        <w:rPr>
          <w:rFonts w:ascii="Franklin Gothic Book" w:hAnsi="Franklin Gothic Book"/>
          <w:szCs w:val="22"/>
        </w:rPr>
        <w:t>Als richting zijn wij een algemeen bijzondere BSO. Er worden geen kinderen op de BSO geweigerd op grond van hun geloofs- of levensovertuiging. Discri</w:t>
      </w:r>
      <w:r>
        <w:rPr>
          <w:rFonts w:ascii="Franklin Gothic Book" w:hAnsi="Franklin Gothic Book"/>
          <w:szCs w:val="22"/>
        </w:rPr>
        <w:t>minatie wordt absoluut niet getolereerd. Niet op geslacht, noch op huidskleur, seksuele geaardheid, opvattingen of ‘gewoonten’.</w:t>
      </w:r>
    </w:p>
    <w:p w:rsidR="00087249" w:rsidRDefault="00087249">
      <w:pPr>
        <w:jc w:val="both"/>
        <w:rPr>
          <w:rFonts w:ascii="Franklin Gothic Book" w:hAnsi="Franklin Gothic Book"/>
          <w:szCs w:val="22"/>
        </w:rPr>
      </w:pPr>
    </w:p>
    <w:p w:rsidR="00087249" w:rsidRDefault="00352A6B">
      <w:pPr>
        <w:jc w:val="both"/>
        <w:rPr>
          <w:rFonts w:ascii="Franklin Gothic Book" w:hAnsi="Franklin Gothic Book"/>
          <w:szCs w:val="22"/>
        </w:rPr>
      </w:pPr>
      <w:r>
        <w:rPr>
          <w:rFonts w:ascii="Franklin Gothic Book" w:hAnsi="Franklin Gothic Book"/>
          <w:szCs w:val="22"/>
        </w:rPr>
        <w:t xml:space="preserve">Verder wil de BSO de mondigheid en de reikwijdte van de invloed van kinderen laten ervaren door henzelf in de BSO kring de BSO </w:t>
      </w:r>
      <w:r>
        <w:rPr>
          <w:rFonts w:ascii="Franklin Gothic Book" w:hAnsi="Franklin Gothic Book"/>
          <w:szCs w:val="22"/>
        </w:rPr>
        <w:t>mee te laten besturen. Ze leren hiermee oefenen met het nemen van verantwoo</w:t>
      </w:r>
      <w:r>
        <w:rPr>
          <w:rFonts w:ascii="Franklin Gothic Book" w:hAnsi="Franklin Gothic Book"/>
          <w:szCs w:val="22"/>
        </w:rPr>
        <w:t>r</w:t>
      </w:r>
      <w:r>
        <w:rPr>
          <w:rFonts w:ascii="Franklin Gothic Book" w:hAnsi="Franklin Gothic Book"/>
          <w:szCs w:val="22"/>
        </w:rPr>
        <w:t>delijkheid als voorbereiding op daadwerkelijk burgerschap. De BSO ziet er dus uit als een minimaatscha</w:t>
      </w:r>
      <w:r>
        <w:rPr>
          <w:rFonts w:ascii="Franklin Gothic Book" w:hAnsi="Franklin Gothic Book"/>
          <w:szCs w:val="22"/>
        </w:rPr>
        <w:t>p</w:t>
      </w:r>
      <w:r>
        <w:rPr>
          <w:rFonts w:ascii="Franklin Gothic Book" w:hAnsi="Franklin Gothic Book"/>
          <w:szCs w:val="22"/>
        </w:rPr>
        <w:t xml:space="preserve">pij: </w:t>
      </w:r>
    </w:p>
    <w:p w:rsidR="00087249" w:rsidRDefault="00087249">
      <w:pPr>
        <w:jc w:val="both"/>
        <w:rPr>
          <w:rFonts w:ascii="Franklin Gothic Book" w:hAnsi="Franklin Gothic Book"/>
          <w:szCs w:val="22"/>
        </w:rPr>
      </w:pPr>
    </w:p>
    <w:p w:rsidR="00087249" w:rsidRDefault="00352A6B">
      <w:pPr>
        <w:numPr>
          <w:ilvl w:val="0"/>
          <w:numId w:val="10"/>
        </w:numPr>
        <w:ind w:left="720" w:hanging="360"/>
        <w:jc w:val="both"/>
        <w:rPr>
          <w:rFonts w:ascii="Franklin Gothic Book" w:hAnsi="Franklin Gothic Book"/>
          <w:szCs w:val="22"/>
        </w:rPr>
      </w:pPr>
      <w:r>
        <w:rPr>
          <w:rFonts w:ascii="Franklin Gothic Book" w:hAnsi="Franklin Gothic Book"/>
          <w:szCs w:val="22"/>
        </w:rPr>
        <w:t>Kinderen worden niet gegroepeerd op leeftijd</w:t>
      </w:r>
    </w:p>
    <w:p w:rsidR="00087249" w:rsidRDefault="00352A6B">
      <w:pPr>
        <w:numPr>
          <w:ilvl w:val="0"/>
          <w:numId w:val="10"/>
        </w:numPr>
        <w:ind w:left="720" w:hanging="360"/>
        <w:jc w:val="both"/>
        <w:rPr>
          <w:rFonts w:ascii="Franklin Gothic Book" w:hAnsi="Franklin Gothic Book"/>
          <w:szCs w:val="22"/>
        </w:rPr>
      </w:pPr>
      <w:r>
        <w:rPr>
          <w:rFonts w:ascii="Franklin Gothic Book" w:hAnsi="Franklin Gothic Book"/>
          <w:szCs w:val="22"/>
        </w:rPr>
        <w:t>Kinderen worden niet gegr</w:t>
      </w:r>
      <w:r>
        <w:rPr>
          <w:rFonts w:ascii="Franklin Gothic Book" w:hAnsi="Franklin Gothic Book"/>
          <w:szCs w:val="22"/>
        </w:rPr>
        <w:t>oepeerd op cognitieve vermogens</w:t>
      </w:r>
    </w:p>
    <w:p w:rsidR="00087249" w:rsidRDefault="00352A6B">
      <w:pPr>
        <w:numPr>
          <w:ilvl w:val="0"/>
          <w:numId w:val="10"/>
        </w:numPr>
        <w:ind w:left="720" w:hanging="360"/>
        <w:jc w:val="both"/>
        <w:rPr>
          <w:rFonts w:ascii="Franklin Gothic Book" w:hAnsi="Franklin Gothic Book"/>
          <w:szCs w:val="22"/>
        </w:rPr>
      </w:pPr>
      <w:r>
        <w:rPr>
          <w:rFonts w:ascii="Franklin Gothic Book" w:hAnsi="Franklin Gothic Book"/>
          <w:szCs w:val="22"/>
        </w:rPr>
        <w:t>Ouders maken actief deel uit van de BSO</w:t>
      </w:r>
    </w:p>
    <w:p w:rsidR="00087249" w:rsidRDefault="00352A6B">
      <w:pPr>
        <w:numPr>
          <w:ilvl w:val="0"/>
          <w:numId w:val="10"/>
        </w:numPr>
        <w:ind w:left="720" w:hanging="360"/>
        <w:jc w:val="both"/>
        <w:rPr>
          <w:rFonts w:ascii="Franklin Gothic Book" w:hAnsi="Franklin Gothic Book"/>
          <w:szCs w:val="22"/>
        </w:rPr>
      </w:pPr>
      <w:r>
        <w:rPr>
          <w:rFonts w:ascii="Franklin Gothic Book" w:hAnsi="Franklin Gothic Book"/>
          <w:szCs w:val="22"/>
        </w:rPr>
        <w:t>BSO vergadering functioneert als de regering</w:t>
      </w:r>
    </w:p>
    <w:p w:rsidR="00087249" w:rsidRDefault="00352A6B">
      <w:pPr>
        <w:numPr>
          <w:ilvl w:val="0"/>
          <w:numId w:val="10"/>
        </w:numPr>
        <w:ind w:left="720" w:hanging="360"/>
        <w:jc w:val="both"/>
        <w:rPr>
          <w:rFonts w:ascii="Franklin Gothic Book" w:hAnsi="Franklin Gothic Book"/>
          <w:szCs w:val="22"/>
        </w:rPr>
      </w:pPr>
      <w:r>
        <w:rPr>
          <w:rFonts w:ascii="Franklin Gothic Book" w:hAnsi="Franklin Gothic Book"/>
          <w:szCs w:val="22"/>
        </w:rPr>
        <w:t>Onderzoekskring functioneert als het juridisch systeem</w:t>
      </w:r>
    </w:p>
    <w:p w:rsidR="00087249" w:rsidRDefault="00352A6B">
      <w:pPr>
        <w:numPr>
          <w:ilvl w:val="0"/>
          <w:numId w:val="10"/>
        </w:numPr>
        <w:ind w:left="720" w:hanging="360"/>
        <w:jc w:val="both"/>
        <w:rPr>
          <w:rFonts w:ascii="Franklin Gothic Book" w:hAnsi="Franklin Gothic Book"/>
          <w:szCs w:val="22"/>
        </w:rPr>
      </w:pPr>
      <w:r>
        <w:rPr>
          <w:rFonts w:ascii="Franklin Gothic Book" w:hAnsi="Franklin Gothic Book"/>
          <w:szCs w:val="22"/>
        </w:rPr>
        <w:t xml:space="preserve">Kinderen kunnen leren buiten het BSO terrein en externen kunnen worden </w:t>
      </w:r>
      <w:r>
        <w:rPr>
          <w:rFonts w:ascii="Franklin Gothic Book" w:hAnsi="Franklin Gothic Book"/>
          <w:szCs w:val="22"/>
        </w:rPr>
        <w:t>binnengehaald.</w:t>
      </w:r>
    </w:p>
    <w:p w:rsidR="00087249" w:rsidRDefault="00087249">
      <w:pPr>
        <w:rPr>
          <w:rFonts w:ascii="Franklin Gothic Book" w:hAnsi="Franklin Gothic Book"/>
        </w:rPr>
      </w:pPr>
    </w:p>
    <w:p w:rsidR="00087249" w:rsidRDefault="00087249">
      <w:pPr>
        <w:pStyle w:val="Klein"/>
        <w:jc w:val="both"/>
        <w:rPr>
          <w:rFonts w:ascii="Franklin Gothic Book" w:hAnsi="Franklin Gothic Book"/>
          <w:sz w:val="20"/>
          <w:szCs w:val="24"/>
        </w:rPr>
      </w:pPr>
    </w:p>
    <w:p w:rsidR="00087249" w:rsidRDefault="00087249">
      <w:pPr>
        <w:pStyle w:val="Klein"/>
        <w:jc w:val="both"/>
        <w:rPr>
          <w:rFonts w:ascii="Franklin Gothic Book" w:hAnsi="Franklin Gothic Book"/>
          <w:sz w:val="20"/>
          <w:szCs w:val="24"/>
        </w:rPr>
      </w:pPr>
    </w:p>
    <w:p w:rsidR="00087249" w:rsidRDefault="00352A6B">
      <w:pPr>
        <w:jc w:val="both"/>
        <w:rPr>
          <w:rFonts w:ascii="Franklin Gothic Book" w:hAnsi="Franklin Gothic Book"/>
        </w:rPr>
      </w:pPr>
      <w:r>
        <w:rPr>
          <w:noProof/>
          <w:lang w:val="en-US" w:eastAsia="nl-NL"/>
        </w:rPr>
        <mc:AlternateContent>
          <mc:Choice Requires="wps">
            <w:drawing>
              <wp:inline distT="0" distB="0" distL="114300" distR="114300">
                <wp:extent cx="5349875" cy="469900"/>
                <wp:effectExtent l="38100" t="38100" r="38100" b="38100"/>
                <wp:docPr id="2" name="Tekstvak 3"/>
                <wp:cNvGraphicFramePr/>
                <a:graphic xmlns:a="http://schemas.openxmlformats.org/drawingml/2006/main">
                  <a:graphicData uri="http://schemas.microsoft.com/office/word/2010/wordprocessingShape">
                    <wps:wsp>
                      <wps:cNvSpPr>
                        <a:extLst>
                          <a:ext uri="smNativeData">
                            <sm:smNativeData xmlns:sm="smo" xmlns:w="http://schemas.openxmlformats.org/wordprocessingml/2006/main" xmlns:w10="urn:schemas-microsoft-com:office:word" xmlns:v="urn:schemas-microsoft-com:vml" xmlns:o="urn:schemas-microsoft-com:office:office" xmlns="" val="SMDATA_10_E1CAWhMAAAAlAAAAZAAAAA0AAAAAkAAAAEgAAACQAAAASAA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BAAAAAAAAAJLQUAA8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
                          </a:ext>
                        </a:extLst>
                      </wps:cNvSpPr>
                      <wps:spPr>
                        <a:xfrm>
                          <a:off x="0" y="0"/>
                          <a:ext cx="5349875" cy="469900"/>
                        </a:xfrm>
                        <a:prstGeom prst="rect">
                          <a:avLst/>
                        </a:prstGeom>
                        <a:solidFill>
                          <a:srgbClr val="FFFFFF"/>
                        </a:solidFill>
                        <a:ln w="38100">
                          <a:solidFill>
                            <a:srgbClr val="92D050"/>
                          </a:solidFill>
                        </a:ln>
                      </wps:spPr>
                      <wps:txbx>
                        <w:txbxContent>
                          <w:p w:rsidR="00087249" w:rsidRDefault="00352A6B">
                            <w:pPr>
                              <w:suppressAutoHyphens/>
                              <w:spacing w:line="312" w:lineRule="auto"/>
                              <w:jc w:val="center"/>
                              <w:rPr>
                                <w:rFonts w:ascii="Comic Sans MS" w:hAnsi="Comic Sans MS"/>
                                <w:color w:val="008000"/>
                                <w:sz w:val="28"/>
                              </w:rPr>
                            </w:pPr>
                            <w:r>
                              <w:rPr>
                                <w:rFonts w:ascii="Comic Sans MS" w:hAnsi="Comic Sans MS"/>
                                <w:color w:val="008000"/>
                                <w:sz w:val="28"/>
                              </w:rPr>
                              <w:t>...</w:t>
                            </w:r>
                            <w:r>
                              <w:rPr>
                                <w:color w:val="008000"/>
                              </w:rPr>
                              <w:t xml:space="preserve"> </w:t>
                            </w:r>
                            <w:r>
                              <w:rPr>
                                <w:rFonts w:ascii="Comic Sans MS" w:hAnsi="Comic Sans MS"/>
                                <w:color w:val="008000"/>
                                <w:sz w:val="28"/>
                              </w:rPr>
                              <w:t>Zorgdragen voor de fysieke en emotionele veiligheid...</w:t>
                            </w:r>
                          </w:p>
                        </w:txbxContent>
                      </wps:txbx>
                      <wps:bodyPr spcFirstLastPara="1" vertOverflow="clip" horzOverflow="clip" lIns="91440" tIns="45720" rIns="91440" bIns="45720">
                        <a:prstTxWarp prst="textNoShape">
                          <a:avLst/>
                        </a:prstTxWarp>
                        <a:noAutofit/>
                      </wps:bodyPr>
                    </wps:wsp>
                  </a:graphicData>
                </a:graphic>
              </wp:inline>
            </w:drawing>
          </mc:Choice>
          <mc:Fallback>
            <w:pict>
              <v:rect id="Tekstvak 3" o:spid="_x0000_s1030" style="width:421.2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" strokecolor="#92d050" strokeweight="3pt">
                <v:textbox>
                  <w:txbxContent>
                    <w:p w:rsidR="00087249" w:rsidRDefault="00352A6B">
                      <w:pPr>
                        <w:suppressAutoHyphens/>
                        <w:spacing w:line="312" w:lineRule="auto"/>
                        <w:jc w:val="center"/>
                        <w:rPr>
                          <w:rFonts w:ascii="Comic Sans MS" w:hAnsi="Comic Sans MS"/>
                          <w:color w:val="008000"/>
                          <w:sz w:val="28"/>
                        </w:rPr>
                      </w:pPr>
                      <w:r>
                        <w:rPr>
                          <w:rFonts w:ascii="Comic Sans MS" w:hAnsi="Comic Sans MS"/>
                          <w:color w:val="008000"/>
                          <w:sz w:val="28"/>
                        </w:rPr>
                        <w:t>...</w:t>
                      </w:r>
                      <w:r>
                        <w:rPr>
                          <w:color w:val="008000"/>
                        </w:rPr>
                        <w:t xml:space="preserve"> </w:t>
                      </w:r>
                      <w:r>
                        <w:rPr>
                          <w:rFonts w:ascii="Comic Sans MS" w:hAnsi="Comic Sans MS"/>
                          <w:color w:val="008000"/>
                          <w:sz w:val="28"/>
                        </w:rPr>
                        <w:t>Zorgdragen voor de fysieke en emotionele veiligheid...</w:t>
                      </w:r>
                    </w:p>
                  </w:txbxContent>
                </v:textbox>
                <w10:anchorlock/>
              </v:rect>
            </w:pict>
          </mc:Fallback>
        </mc:AlternateContent>
      </w:r>
    </w:p>
    <w:p w:rsidR="00087249" w:rsidRDefault="00087249">
      <w:pPr>
        <w:jc w:val="both"/>
        <w:rPr>
          <w:rFonts w:ascii="Franklin Gothic Book" w:hAnsi="Franklin Gothic Book"/>
        </w:rPr>
      </w:pPr>
    </w:p>
    <w:p w:rsidR="00087249" w:rsidRDefault="00087249">
      <w:pPr>
        <w:pStyle w:val="Heading11"/>
        <w:rPr>
          <w:color w:val="008000"/>
          <w:sz w:val="20"/>
        </w:rPr>
      </w:pPr>
      <w:bookmarkStart w:id="28" w:name="_Toc200176209"/>
      <w:bookmarkEnd w:id="28"/>
    </w:p>
    <w:p w:rsidR="00087249" w:rsidRDefault="00087249">
      <w:pPr>
        <w:pStyle w:val="Heading11"/>
        <w:rPr>
          <w:color w:val="008000"/>
          <w:sz w:val="20"/>
        </w:rPr>
      </w:pPr>
    </w:p>
    <w:p w:rsidR="00087249" w:rsidRDefault="00087249"/>
    <w:p w:rsidR="00087249" w:rsidRDefault="00087249"/>
    <w:p w:rsidR="00087249" w:rsidRDefault="00087249"/>
    <w:p w:rsidR="00087249" w:rsidRDefault="00352A6B">
      <w:pPr>
        <w:pStyle w:val="Heading11"/>
        <w:rPr>
          <w:color w:val="008000"/>
          <w:sz w:val="20"/>
        </w:rPr>
      </w:pPr>
      <w:r>
        <w:rPr>
          <w:color w:val="008000"/>
          <w:sz w:val="20"/>
        </w:rPr>
        <w:lastRenderedPageBreak/>
        <w:t>OUDERS</w:t>
      </w:r>
    </w:p>
    <w:p w:rsidR="00087249" w:rsidRDefault="00087249">
      <w:pPr>
        <w:rPr>
          <w:rFonts w:ascii="Franklin Gothic Book" w:hAnsi="Franklin Gothic Book"/>
        </w:rPr>
      </w:pPr>
    </w:p>
    <w:p w:rsidR="00087249" w:rsidRDefault="00352A6B">
      <w:pPr>
        <w:rPr>
          <w:rFonts w:ascii="Franklin Gothic Book" w:hAnsi="Franklin Gothic Book"/>
        </w:rPr>
      </w:pPr>
      <w:r>
        <w:rPr>
          <w:rFonts w:ascii="Franklin Gothic Book" w:hAnsi="Franklin Gothic Book"/>
        </w:rPr>
        <w:t xml:space="preserve">Op de BSO kunnen ouders rondlopen. Wij vinden dit belangrijk omdat ouders een bron zijn voor veiligheid van het kind. Er zijn wel afspraken gemaakt over de </w:t>
      </w:r>
      <w:r>
        <w:rPr>
          <w:rFonts w:ascii="Franklin Gothic Book" w:hAnsi="Franklin Gothic Book"/>
        </w:rPr>
        <w:t>ouderrol op de BSO. Zo verlangen we van de ouders dat ze communiceren via ik-boodschappen (zie Gordon methode). Ik zie ….., ik begrijp….., ik voel me….., ik zou graag willen……. Daarnaast vragen we de ouders ook rekening te houden met de pedagogische aanpak</w:t>
      </w:r>
      <w:r>
        <w:rPr>
          <w:rFonts w:ascii="Franklin Gothic Book" w:hAnsi="Franklin Gothic Book"/>
        </w:rPr>
        <w:t xml:space="preserve"> van het team naar de kinderen toe. Concreet betekent dit dat:</w:t>
      </w:r>
    </w:p>
    <w:p w:rsidR="00087249" w:rsidRDefault="00352A6B">
      <w:pPr>
        <w:numPr>
          <w:ilvl w:val="0"/>
          <w:numId w:val="4"/>
        </w:numPr>
        <w:ind w:left="720" w:hanging="360"/>
        <w:rPr>
          <w:rFonts w:ascii="Franklin Gothic Book" w:hAnsi="Franklin Gothic Book"/>
        </w:rPr>
      </w:pPr>
      <w:r>
        <w:rPr>
          <w:rFonts w:ascii="Franklin Gothic Book" w:hAnsi="Franklin Gothic Book"/>
        </w:rPr>
        <w:t>Uitsluitend de pedagogisch medewerker eventuele conflicten begeleid tussen de kinderen (juist ook als het om het eigen kind gaat)</w:t>
      </w:r>
    </w:p>
    <w:p w:rsidR="00087249" w:rsidRDefault="00352A6B">
      <w:pPr>
        <w:numPr>
          <w:ilvl w:val="0"/>
          <w:numId w:val="4"/>
        </w:numPr>
        <w:ind w:left="720" w:hanging="360"/>
        <w:rPr>
          <w:rFonts w:ascii="Franklin Gothic Book" w:hAnsi="Franklin Gothic Book"/>
        </w:rPr>
      </w:pPr>
      <w:r>
        <w:rPr>
          <w:rFonts w:ascii="Franklin Gothic Book" w:hAnsi="Franklin Gothic Book"/>
        </w:rPr>
        <w:t xml:space="preserve">Kinderen hun gang kunnen blijven gaan en niet belemmerd worden </w:t>
      </w:r>
      <w:r>
        <w:rPr>
          <w:rFonts w:ascii="Franklin Gothic Book" w:hAnsi="Franklin Gothic Book"/>
        </w:rPr>
        <w:t>in hun activiteiten door fysieke of mentale aanwezigheid van ouders. (In de weg staan of negatief commentaar geven bij kinderen is niet gewenst)</w:t>
      </w:r>
    </w:p>
    <w:p w:rsidR="00087249" w:rsidRDefault="00087249">
      <w:pPr>
        <w:rPr>
          <w:rFonts w:ascii="Franklin Gothic Book" w:hAnsi="Franklin Gothic Book"/>
          <w:color w:val="4F6228"/>
        </w:rPr>
      </w:pPr>
    </w:p>
    <w:p w:rsidR="00087249" w:rsidRDefault="00352A6B">
      <w:pPr>
        <w:rPr>
          <w:rFonts w:ascii="Franklin Gothic Book" w:hAnsi="Franklin Gothic Book"/>
        </w:rPr>
      </w:pPr>
      <w:r>
        <w:rPr>
          <w:rFonts w:ascii="Franklin Gothic Book" w:hAnsi="Franklin Gothic Book"/>
        </w:rPr>
        <w:t>Voor de emotionele veiligheid van kinderen en teamleden en de rust in de BSO dienen ouders om het uiten van he</w:t>
      </w:r>
      <w:r>
        <w:rPr>
          <w:rFonts w:ascii="Franklin Gothic Book" w:hAnsi="Franklin Gothic Book"/>
        </w:rPr>
        <w:t xml:space="preserve">ftige emoties (boosheid, angst) buiten de BSO te doen of tijdens een oudergesprek. We begrijpen dat kinderen zo dichtbij staan dat deze emoties er soms gewoon zijn. Tijdens een oudergesprek is hier ruimte voor. </w:t>
      </w:r>
    </w:p>
    <w:p w:rsidR="00087249" w:rsidRDefault="00352A6B">
      <w:pPr>
        <w:pStyle w:val="Heading21"/>
        <w:spacing w:before="240" w:after="60"/>
        <w:jc w:val="both"/>
        <w:rPr>
          <w:rFonts w:ascii="Franklin Gothic Book" w:hAnsi="Franklin Gothic Book"/>
          <w:i w:val="0"/>
          <w:color w:val="8DB3E2"/>
          <w:sz w:val="20"/>
        </w:rPr>
      </w:pPr>
      <w:bookmarkStart w:id="29" w:name="_Toc273357542"/>
      <w:bookmarkStart w:id="30" w:name="_Toc200176210"/>
      <w:bookmarkEnd w:id="29"/>
      <w:bookmarkEnd w:id="30"/>
      <w:r>
        <w:rPr>
          <w:rFonts w:ascii="Franklin Gothic Book" w:hAnsi="Franklin Gothic Book"/>
          <w:i w:val="0"/>
          <w:color w:val="8DB3E2"/>
          <w:sz w:val="20"/>
        </w:rPr>
        <w:t>Oudergesprekken</w:t>
      </w:r>
    </w:p>
    <w:p w:rsidR="00087249" w:rsidRDefault="00352A6B">
      <w:pPr>
        <w:jc w:val="both"/>
        <w:rPr>
          <w:rFonts w:ascii="Franklin Gothic Book" w:hAnsi="Franklin Gothic Book"/>
        </w:rPr>
      </w:pPr>
      <w:r>
        <w:rPr>
          <w:rFonts w:ascii="Franklin Gothic Book" w:hAnsi="Franklin Gothic Book"/>
        </w:rPr>
        <w:t>Naast het kennismakingsgespr</w:t>
      </w:r>
      <w:r>
        <w:rPr>
          <w:rFonts w:ascii="Franklin Gothic Book" w:hAnsi="Franklin Gothic Book"/>
        </w:rPr>
        <w:t>ek en 2 evaluatiegesprekken met coach vindt er 1 keer per jaar een oude</w:t>
      </w:r>
      <w:r>
        <w:rPr>
          <w:rFonts w:ascii="Franklin Gothic Book" w:hAnsi="Franklin Gothic Book"/>
        </w:rPr>
        <w:t>r</w:t>
      </w:r>
      <w:r>
        <w:rPr>
          <w:rFonts w:ascii="Franklin Gothic Book" w:hAnsi="Franklin Gothic Book"/>
        </w:rPr>
        <w:t>gesprek plaats. Kinderen kunnen als zij dat willen bij dit gesprek aanwezig zijn. Dit gesprek vindt plaats op de BSO en kan samen gaan met het gesprek van school. Ouders en begeleiders</w:t>
      </w:r>
      <w:r>
        <w:rPr>
          <w:rFonts w:ascii="Franklin Gothic Book" w:hAnsi="Franklin Gothic Book"/>
        </w:rPr>
        <w:t xml:space="preserve"> kunnen als dat nodig is ook vaker een gesprek aanvragen.</w:t>
      </w:r>
    </w:p>
    <w:p w:rsidR="00087249" w:rsidRDefault="00352A6B">
      <w:pPr>
        <w:pStyle w:val="Heading21"/>
        <w:spacing w:before="240" w:after="60"/>
        <w:jc w:val="both"/>
        <w:rPr>
          <w:rFonts w:ascii="Franklin Gothic Book" w:hAnsi="Franklin Gothic Book"/>
          <w:i w:val="0"/>
          <w:color w:val="8DB3E2"/>
          <w:sz w:val="20"/>
        </w:rPr>
      </w:pPr>
      <w:bookmarkStart w:id="31" w:name="_Toc273357544"/>
      <w:bookmarkStart w:id="32" w:name="_Toc200176211"/>
      <w:bookmarkEnd w:id="31"/>
      <w:bookmarkEnd w:id="32"/>
      <w:r>
        <w:rPr>
          <w:rFonts w:ascii="Franklin Gothic Book" w:hAnsi="Franklin Gothic Book"/>
          <w:i w:val="0"/>
          <w:color w:val="8DB3E2"/>
          <w:sz w:val="20"/>
        </w:rPr>
        <w:t>Informatievoorziening en volgen van ontwikkeling</w:t>
      </w:r>
    </w:p>
    <w:p w:rsidR="00087249" w:rsidRDefault="00352A6B">
      <w:pPr>
        <w:jc w:val="both"/>
        <w:rPr>
          <w:rFonts w:ascii="Franklin Gothic Book" w:hAnsi="Franklin Gothic Book"/>
        </w:rPr>
      </w:pPr>
      <w:r>
        <w:rPr>
          <w:rFonts w:ascii="Franklin Gothic Book" w:hAnsi="Franklin Gothic Book"/>
        </w:rPr>
        <w:t>Om meer informatie te krijgen zijn er meerdere mogelijkheden:</w:t>
      </w:r>
    </w:p>
    <w:p w:rsidR="00087249" w:rsidRDefault="00087249">
      <w:pPr>
        <w:pStyle w:val="Header1"/>
        <w:tabs>
          <w:tab w:val="clear" w:pos="4536"/>
          <w:tab w:val="clear" w:pos="9072"/>
        </w:tabs>
        <w:jc w:val="both"/>
        <w:rPr>
          <w:rFonts w:ascii="Franklin Gothic Book" w:hAnsi="Franklin Gothic Book"/>
          <w:szCs w:val="24"/>
        </w:rPr>
      </w:pPr>
    </w:p>
    <w:p w:rsidR="00087249" w:rsidRDefault="00352A6B">
      <w:pPr>
        <w:pStyle w:val="Opsomming"/>
        <w:jc w:val="both"/>
        <w:rPr>
          <w:rFonts w:ascii="Franklin Gothic Book" w:hAnsi="Franklin Gothic Book"/>
          <w:szCs w:val="24"/>
        </w:rPr>
      </w:pPr>
      <w:r>
        <w:rPr>
          <w:rFonts w:ascii="Franklin Gothic Book" w:hAnsi="Franklin Gothic Book"/>
          <w:szCs w:val="24"/>
        </w:rPr>
        <w:t>Regelmatig zal er in de  nieuwsbrief van school informatie staan over de BSO.</w:t>
      </w:r>
    </w:p>
    <w:p w:rsidR="00087249" w:rsidRDefault="00352A6B">
      <w:pPr>
        <w:pStyle w:val="Opsomming"/>
        <w:jc w:val="both"/>
        <w:rPr>
          <w:rFonts w:ascii="Franklin Gothic Book" w:hAnsi="Franklin Gothic Book"/>
          <w:szCs w:val="24"/>
        </w:rPr>
      </w:pPr>
      <w:r>
        <w:rPr>
          <w:rFonts w:ascii="Franklin Gothic Book" w:hAnsi="Franklin Gothic Book"/>
          <w:szCs w:val="24"/>
        </w:rPr>
        <w:t xml:space="preserve">In de </w:t>
      </w:r>
      <w:r>
        <w:rPr>
          <w:rFonts w:ascii="Franklin Gothic Book" w:hAnsi="Franklin Gothic Book"/>
          <w:szCs w:val="24"/>
        </w:rPr>
        <w:t>BSO ligt een afsprakenboek waar iedereen de afspraken kan nalezen.</w:t>
      </w:r>
    </w:p>
    <w:p w:rsidR="00087249" w:rsidRDefault="00352A6B">
      <w:pPr>
        <w:pStyle w:val="Opsomming"/>
        <w:jc w:val="both"/>
        <w:rPr>
          <w:rFonts w:ascii="Franklin Gothic Book" w:hAnsi="Franklin Gothic Book"/>
          <w:szCs w:val="24"/>
        </w:rPr>
      </w:pPr>
      <w:r>
        <w:rPr>
          <w:rFonts w:ascii="Franklin Gothic Book" w:hAnsi="Franklin Gothic Book"/>
          <w:szCs w:val="24"/>
        </w:rPr>
        <w:t>Van de kinderen wordt een digitaal leerlingvolgsysteem bijgehouden en worden er foto’s gemaakt om hun bezigheden in kaart te brengen. Ouders en kinderen hebben te allen tijde inzicht in hun</w:t>
      </w:r>
      <w:r>
        <w:rPr>
          <w:rFonts w:ascii="Franklin Gothic Book" w:hAnsi="Franklin Gothic Book"/>
          <w:szCs w:val="24"/>
        </w:rPr>
        <w:t xml:space="preserve"> eigen lee</w:t>
      </w:r>
      <w:r>
        <w:rPr>
          <w:rFonts w:ascii="Franklin Gothic Book" w:hAnsi="Franklin Gothic Book"/>
          <w:szCs w:val="24"/>
        </w:rPr>
        <w:t>r</w:t>
      </w:r>
      <w:r>
        <w:rPr>
          <w:rFonts w:ascii="Franklin Gothic Book" w:hAnsi="Franklin Gothic Book"/>
          <w:szCs w:val="24"/>
        </w:rPr>
        <w:t>lingvolgsysteem en zijn ook allemaal via de basisschool op de hoogte van werking van het leerlingvol</w:t>
      </w:r>
      <w:r>
        <w:rPr>
          <w:rFonts w:ascii="Franklin Gothic Book" w:hAnsi="Franklin Gothic Book"/>
          <w:szCs w:val="24"/>
        </w:rPr>
        <w:t>g</w:t>
      </w:r>
      <w:r>
        <w:rPr>
          <w:rFonts w:ascii="Franklin Gothic Book" w:hAnsi="Franklin Gothic Book"/>
          <w:szCs w:val="24"/>
        </w:rPr>
        <w:t>systeem.</w:t>
      </w:r>
    </w:p>
    <w:p w:rsidR="00087249" w:rsidRDefault="00352A6B">
      <w:pPr>
        <w:pStyle w:val="Opsomming"/>
        <w:jc w:val="both"/>
        <w:rPr>
          <w:rFonts w:ascii="Franklin Gothic Book" w:hAnsi="Franklin Gothic Book"/>
          <w:szCs w:val="24"/>
        </w:rPr>
      </w:pPr>
      <w:r>
        <w:rPr>
          <w:rFonts w:ascii="Franklin Gothic Book" w:hAnsi="Franklin Gothic Book"/>
          <w:szCs w:val="24"/>
        </w:rPr>
        <w:t xml:space="preserve">De BSO is een vast agendapunt tijdens de oudervergadering. </w:t>
      </w:r>
    </w:p>
    <w:p w:rsidR="00087249" w:rsidRDefault="00352A6B">
      <w:pPr>
        <w:pStyle w:val="Opsomming"/>
        <w:jc w:val="both"/>
        <w:rPr>
          <w:rFonts w:ascii="Franklin Gothic Book" w:hAnsi="Franklin Gothic Book"/>
          <w:szCs w:val="24"/>
        </w:rPr>
      </w:pPr>
      <w:r>
        <w:rPr>
          <w:rFonts w:ascii="Franklin Gothic Book" w:hAnsi="Franklin Gothic Book"/>
          <w:szCs w:val="24"/>
        </w:rPr>
        <w:t xml:space="preserve">De BSO krijgt een vaste plek op de website van basisschool De Vallei. </w:t>
      </w:r>
    </w:p>
    <w:p w:rsidR="00087249" w:rsidRDefault="00087249">
      <w:pPr>
        <w:pStyle w:val="Opsomming"/>
        <w:numPr>
          <w:ilvl w:val="0"/>
          <w:numId w:val="0"/>
        </w:numPr>
        <w:ind w:left="-3148"/>
        <w:jc w:val="both"/>
        <w:rPr>
          <w:rFonts w:ascii="Franklin Gothic Book" w:hAnsi="Franklin Gothic Book"/>
          <w:szCs w:val="24"/>
        </w:rPr>
      </w:pPr>
    </w:p>
    <w:p w:rsidR="00087249" w:rsidRDefault="00087249">
      <w:pPr>
        <w:pStyle w:val="Opsomming"/>
        <w:numPr>
          <w:ilvl w:val="0"/>
          <w:numId w:val="0"/>
        </w:numPr>
        <w:ind w:left="397"/>
        <w:jc w:val="both"/>
        <w:rPr>
          <w:rFonts w:ascii="Franklin Gothic Book" w:hAnsi="Franklin Gothic Book"/>
          <w:color w:val="4F6228"/>
          <w:szCs w:val="24"/>
        </w:rPr>
      </w:pPr>
    </w:p>
    <w:p w:rsidR="00087249" w:rsidRDefault="00352A6B">
      <w:pPr>
        <w:pStyle w:val="Heading21"/>
        <w:spacing w:before="240" w:after="60"/>
        <w:jc w:val="both"/>
        <w:rPr>
          <w:rFonts w:ascii="Franklin Gothic Book" w:hAnsi="Franklin Gothic Book"/>
          <w:i w:val="0"/>
          <w:color w:val="8DB3E2"/>
          <w:sz w:val="20"/>
        </w:rPr>
      </w:pPr>
      <w:bookmarkStart w:id="33" w:name="_Toc200176212"/>
      <w:bookmarkEnd w:id="33"/>
      <w:r>
        <w:rPr>
          <w:rFonts w:ascii="Franklin Gothic Book" w:hAnsi="Franklin Gothic Book"/>
          <w:i w:val="0"/>
          <w:color w:val="8DB3E2"/>
          <w:sz w:val="20"/>
        </w:rPr>
        <w:t>Ou</w:t>
      </w:r>
      <w:r>
        <w:rPr>
          <w:rFonts w:ascii="Franklin Gothic Book" w:hAnsi="Franklin Gothic Book"/>
          <w:i w:val="0"/>
          <w:color w:val="8DB3E2"/>
          <w:sz w:val="20"/>
        </w:rPr>
        <w:t>derkring/ Oudercommissie</w:t>
      </w:r>
    </w:p>
    <w:p w:rsidR="00087249" w:rsidRDefault="00352A6B">
      <w:pPr>
        <w:rPr>
          <w:rFonts w:ascii="Franklin Gothic Book" w:hAnsi="Franklin Gothic Book"/>
        </w:rPr>
      </w:pPr>
      <w:r>
        <w:rPr>
          <w:rFonts w:ascii="Franklin Gothic Book" w:hAnsi="Franklin Gothic Book"/>
        </w:rPr>
        <w:t>De Ouderkring bestaat uit alle ouders van de school en de BSO. De Ouderkring wordt door ouders geïnit</w:t>
      </w:r>
      <w:r>
        <w:rPr>
          <w:rFonts w:ascii="Franklin Gothic Book" w:hAnsi="Franklin Gothic Book"/>
        </w:rPr>
        <w:t>i</w:t>
      </w:r>
      <w:r>
        <w:rPr>
          <w:rFonts w:ascii="Franklin Gothic Book" w:hAnsi="Franklin Gothic Book"/>
        </w:rPr>
        <w:t>eerd en vormgegeven. De ouderkring heeft als doel:</w:t>
      </w:r>
    </w:p>
    <w:p w:rsidR="00087249" w:rsidRDefault="00087249">
      <w:pPr>
        <w:rPr>
          <w:rFonts w:ascii="Franklin Gothic Book" w:hAnsi="Franklin Gothic Book"/>
        </w:rPr>
      </w:pPr>
    </w:p>
    <w:p w:rsidR="00087249" w:rsidRDefault="00352A6B">
      <w:pPr>
        <w:pStyle w:val="Lijstalinea"/>
        <w:numPr>
          <w:ilvl w:val="0"/>
          <w:numId w:val="6"/>
        </w:numPr>
        <w:ind w:left="720" w:hanging="360"/>
        <w:rPr>
          <w:rFonts w:ascii="Franklin Gothic Book" w:hAnsi="Franklin Gothic Book"/>
        </w:rPr>
      </w:pPr>
      <w:r>
        <w:rPr>
          <w:rFonts w:ascii="Franklin Gothic Book" w:hAnsi="Franklin Gothic Book"/>
        </w:rPr>
        <w:t>Ondersteuning van de ouders onderling, door uitwisseling van ervaringen.</w:t>
      </w:r>
    </w:p>
    <w:p w:rsidR="00087249" w:rsidRDefault="00352A6B">
      <w:pPr>
        <w:pStyle w:val="Lijstalinea"/>
        <w:numPr>
          <w:ilvl w:val="0"/>
          <w:numId w:val="6"/>
        </w:numPr>
        <w:ind w:left="720" w:hanging="360"/>
        <w:rPr>
          <w:rFonts w:ascii="Franklin Gothic Book" w:hAnsi="Franklin Gothic Book"/>
        </w:rPr>
      </w:pPr>
      <w:r>
        <w:rPr>
          <w:rFonts w:ascii="Franklin Gothic Book" w:hAnsi="Franklin Gothic Book"/>
        </w:rPr>
        <w:t xml:space="preserve">Het </w:t>
      </w:r>
      <w:r>
        <w:rPr>
          <w:rFonts w:ascii="Franklin Gothic Book" w:hAnsi="Franklin Gothic Book"/>
        </w:rPr>
        <w:t>leveren van een positieve en constructieve bijdrage aan de verdere ontwikkeling van de school en de BSO.</w:t>
      </w:r>
    </w:p>
    <w:p w:rsidR="00087249" w:rsidRDefault="00352A6B">
      <w:pPr>
        <w:pStyle w:val="Lijstalinea"/>
        <w:numPr>
          <w:ilvl w:val="0"/>
          <w:numId w:val="6"/>
        </w:numPr>
        <w:ind w:left="720" w:hanging="360"/>
        <w:rPr>
          <w:rFonts w:ascii="Franklin Gothic Book" w:hAnsi="Franklin Gothic Book"/>
        </w:rPr>
      </w:pPr>
      <w:r>
        <w:rPr>
          <w:rFonts w:ascii="Franklin Gothic Book" w:hAnsi="Franklin Gothic Book"/>
        </w:rPr>
        <w:t>Adviesrecht naar de school en de BSO</w:t>
      </w:r>
    </w:p>
    <w:p w:rsidR="00087249" w:rsidRDefault="00352A6B">
      <w:pPr>
        <w:pStyle w:val="Lijstalinea"/>
        <w:numPr>
          <w:ilvl w:val="0"/>
          <w:numId w:val="6"/>
        </w:numPr>
        <w:ind w:left="720" w:hanging="360"/>
        <w:rPr>
          <w:rFonts w:ascii="Franklin Gothic Book" w:hAnsi="Franklin Gothic Book"/>
        </w:rPr>
      </w:pPr>
      <w:r>
        <w:rPr>
          <w:rFonts w:ascii="Franklin Gothic Book" w:hAnsi="Franklin Gothic Book"/>
        </w:rPr>
        <w:t xml:space="preserve">De Ouderkring kan meehelpen met het organiseren van:                     </w:t>
      </w:r>
      <w:r>
        <w:rPr>
          <w:rFonts w:ascii="Franklin Gothic Book" w:hAnsi="Franklin Gothic Book"/>
        </w:rPr>
        <w:br/>
        <w:t>- feestelijkheden op school en de BSO (b</w:t>
      </w:r>
      <w:r>
        <w:rPr>
          <w:rFonts w:ascii="Franklin Gothic Book" w:hAnsi="Franklin Gothic Book"/>
        </w:rPr>
        <w:t>.v. Sinterklaasfeest, kerstfeest, paasfeest, enz.)</w:t>
      </w:r>
      <w:r>
        <w:rPr>
          <w:rFonts w:ascii="Franklin Gothic Book" w:hAnsi="Franklin Gothic Book"/>
        </w:rPr>
        <w:br/>
        <w:t>- diverse andere activiteiten in het belang van de kinderen.</w:t>
      </w:r>
    </w:p>
    <w:p w:rsidR="00087249" w:rsidRDefault="00352A6B">
      <w:pPr>
        <w:pStyle w:val="Heading21"/>
        <w:spacing w:before="240" w:after="60"/>
        <w:jc w:val="both"/>
        <w:rPr>
          <w:rFonts w:ascii="Franklin Gothic Book" w:hAnsi="Franklin Gothic Book"/>
          <w:i w:val="0"/>
          <w:color w:val="8DB3E2"/>
          <w:sz w:val="20"/>
        </w:rPr>
      </w:pPr>
      <w:bookmarkStart w:id="34" w:name="_Toc200176213"/>
      <w:bookmarkEnd w:id="34"/>
      <w:r>
        <w:rPr>
          <w:rFonts w:ascii="Franklin Gothic Book" w:hAnsi="Franklin Gothic Book"/>
          <w:i w:val="0"/>
          <w:color w:val="8DB3E2"/>
          <w:sz w:val="20"/>
        </w:rPr>
        <w:t>Klachten</w:t>
      </w:r>
    </w:p>
    <w:p w:rsidR="00087249" w:rsidRDefault="00352A6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SimSun" w:hAnsi="Times New Roman"/>
          <w:kern w:val="1"/>
          <w:szCs w:val="20"/>
        </w:rPr>
      </w:pPr>
      <w:r>
        <w:rPr>
          <w:rFonts w:ascii="Times New Roman" w:eastAsia="SimSun" w:hAnsi="Times New Roman"/>
          <w:kern w:val="1"/>
          <w:szCs w:val="20"/>
        </w:rPr>
        <w:t xml:space="preserve">Kinderopvang is mensenwerk. Als er iets gebeurt waar u niet tevreden over bent dan horen wij dit heel graag. We proberen met de ouders </w:t>
      </w:r>
      <w:r>
        <w:rPr>
          <w:rFonts w:ascii="Times New Roman" w:eastAsia="SimSun" w:hAnsi="Times New Roman"/>
          <w:kern w:val="1"/>
          <w:szCs w:val="20"/>
        </w:rPr>
        <w:t>zo spoedig mogelijk tot een oplossing te komen.</w:t>
      </w:r>
    </w:p>
    <w:p w:rsidR="00087249" w:rsidRDefault="00352A6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SimSun" w:hAnsi="Times New Roman"/>
          <w:kern w:val="1"/>
          <w:szCs w:val="20"/>
        </w:rPr>
      </w:pPr>
      <w:r>
        <w:rPr>
          <w:rFonts w:ascii="Times New Roman" w:eastAsia="SimSun" w:hAnsi="Times New Roman"/>
          <w:kern w:val="1"/>
          <w:szCs w:val="20"/>
        </w:rPr>
        <w:t>We hanteren een interne klachtenregeling. Dit betekent dat we het heel graag willen horen wanneer een o</w:t>
      </w:r>
      <w:r>
        <w:rPr>
          <w:rFonts w:ascii="Times New Roman" w:eastAsia="SimSun" w:hAnsi="Times New Roman"/>
          <w:kern w:val="1"/>
          <w:szCs w:val="20"/>
        </w:rPr>
        <w:t>u</w:t>
      </w:r>
      <w:r>
        <w:rPr>
          <w:rFonts w:ascii="Times New Roman" w:eastAsia="SimSun" w:hAnsi="Times New Roman"/>
          <w:kern w:val="1"/>
          <w:szCs w:val="20"/>
        </w:rPr>
        <w:t>der/ouders niet tevreden zijn over onze opvangvoorziening. De pedagogisch medewerkers zijn het eerste aa</w:t>
      </w:r>
      <w:r>
        <w:rPr>
          <w:rFonts w:ascii="Times New Roman" w:eastAsia="SimSun" w:hAnsi="Times New Roman"/>
          <w:kern w:val="1"/>
          <w:szCs w:val="20"/>
        </w:rPr>
        <w:t>n</w:t>
      </w:r>
      <w:r>
        <w:rPr>
          <w:rFonts w:ascii="Times New Roman" w:eastAsia="SimSun" w:hAnsi="Times New Roman"/>
          <w:kern w:val="1"/>
          <w:szCs w:val="20"/>
        </w:rPr>
        <w:t>spreekpunt bij een klacht. Wij willen u tevens verzoeken de klacht schriftelijk bij ons in te dienen. Zodra een klacht kenbaar is gemaakt zullen we er alles aan doen de klacht zorgvuldig af te handelen. We proberen in de praktijk in eerste instantie aan d</w:t>
      </w:r>
      <w:r>
        <w:rPr>
          <w:rFonts w:ascii="Times New Roman" w:eastAsia="SimSun" w:hAnsi="Times New Roman"/>
          <w:kern w:val="1"/>
          <w:szCs w:val="20"/>
        </w:rPr>
        <w:t>e hand van een gesprek de klacht te bespreken en desgewenst af te ronden. Wa</w:t>
      </w:r>
      <w:r>
        <w:rPr>
          <w:rFonts w:ascii="Times New Roman" w:eastAsia="SimSun" w:hAnsi="Times New Roman"/>
          <w:kern w:val="1"/>
          <w:szCs w:val="20"/>
        </w:rPr>
        <w:t>n</w:t>
      </w:r>
      <w:r>
        <w:rPr>
          <w:rFonts w:ascii="Times New Roman" w:eastAsia="SimSun" w:hAnsi="Times New Roman"/>
          <w:kern w:val="1"/>
          <w:szCs w:val="20"/>
        </w:rPr>
        <w:lastRenderedPageBreak/>
        <w:t>neer dit echter niet tot tevredenheid leidt, wordt het bestuur van onze BSO betrokken. Binnen 6 weken na het schriftelijk kenbaar maken van de klacht, plannen we een overleg met d</w:t>
      </w:r>
      <w:r>
        <w:rPr>
          <w:rFonts w:ascii="Times New Roman" w:eastAsia="SimSun" w:hAnsi="Times New Roman"/>
          <w:kern w:val="1"/>
          <w:szCs w:val="20"/>
        </w:rPr>
        <w:t>e betrokken ouder(s) en proberen tot een oplossing te komen. Het resultaat van dit overleg wordt tevens uiterlijk binnen 6 weken na indienen van de klacht schriftelijk vastgelegd. Hierin wordt eveneens beschreven wanneer de eventuele maatregelen worden ger</w:t>
      </w:r>
      <w:r>
        <w:rPr>
          <w:rFonts w:ascii="Times New Roman" w:eastAsia="SimSun" w:hAnsi="Times New Roman"/>
          <w:kern w:val="1"/>
          <w:szCs w:val="20"/>
        </w:rPr>
        <w:t>ealiseerd. Wanneer ook dit overleg ontoereikend is en beide partijen niet tot een overeenkomst kunnen k</w:t>
      </w:r>
      <w:r>
        <w:rPr>
          <w:rFonts w:ascii="Times New Roman" w:eastAsia="SimSun" w:hAnsi="Times New Roman"/>
          <w:kern w:val="1"/>
          <w:szCs w:val="20"/>
        </w:rPr>
        <w:t>o</w:t>
      </w:r>
      <w:r>
        <w:rPr>
          <w:rFonts w:ascii="Times New Roman" w:eastAsia="SimSun" w:hAnsi="Times New Roman"/>
          <w:kern w:val="1"/>
          <w:szCs w:val="20"/>
        </w:rPr>
        <w:t>men, willen we graag gebruik maken van de geschillencommissie.</w:t>
      </w:r>
    </w:p>
    <w:p w:rsidR="00087249" w:rsidRDefault="00087249">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SimSun" w:hAnsi="Times New Roman"/>
          <w:kern w:val="1"/>
          <w:szCs w:val="20"/>
        </w:rPr>
      </w:pPr>
    </w:p>
    <w:p w:rsidR="00087249" w:rsidRDefault="00352A6B">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SimSun" w:hAnsi="Times New Roman"/>
          <w:kern w:val="1"/>
          <w:szCs w:val="20"/>
        </w:rPr>
      </w:pPr>
      <w:r>
        <w:rPr>
          <w:rFonts w:ascii="Times New Roman" w:eastAsia="SimSun" w:hAnsi="Times New Roman"/>
          <w:kern w:val="1"/>
          <w:szCs w:val="20"/>
        </w:rPr>
        <w:t>Kortom, stel u heeft een klacht dan:</w:t>
      </w:r>
    </w:p>
    <w:p w:rsidR="00087249" w:rsidRDefault="00352A6B">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Times New Roman" w:eastAsia="SimSun" w:hAnsi="Times New Roman"/>
          <w:kern w:val="1"/>
          <w:szCs w:val="20"/>
        </w:rPr>
      </w:pPr>
      <w:r>
        <w:rPr>
          <w:rFonts w:ascii="Times New Roman" w:eastAsia="SimSun" w:hAnsi="Times New Roman"/>
          <w:kern w:val="1"/>
          <w:szCs w:val="20"/>
        </w:rPr>
        <w:t>maakt u de klacht bij voorkeur kenbaar aan de coach</w:t>
      </w:r>
      <w:r>
        <w:rPr>
          <w:rFonts w:ascii="Times New Roman" w:eastAsia="SimSun" w:hAnsi="Times New Roman"/>
          <w:kern w:val="1"/>
          <w:szCs w:val="20"/>
        </w:rPr>
        <w:t xml:space="preserve"> van uw kind(eren)</w:t>
      </w:r>
    </w:p>
    <w:p w:rsidR="00087249" w:rsidRDefault="00352A6B">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Times New Roman" w:eastAsia="SimSun" w:hAnsi="Times New Roman"/>
          <w:kern w:val="1"/>
          <w:szCs w:val="20"/>
        </w:rPr>
      </w:pPr>
      <w:r>
        <w:rPr>
          <w:rFonts w:ascii="Times New Roman" w:eastAsia="SimSun" w:hAnsi="Times New Roman"/>
          <w:kern w:val="1"/>
          <w:szCs w:val="20"/>
        </w:rPr>
        <w:t>dient u tevens schriftelijk de klacht in via een bericht aan kinderopvang@natuurlijkleren.net of geeft u een kopie mee aan de coach</w:t>
      </w:r>
    </w:p>
    <w:p w:rsidR="00087249" w:rsidRDefault="00352A6B">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Times New Roman" w:eastAsia="SimSun" w:hAnsi="Times New Roman"/>
          <w:kern w:val="1"/>
          <w:szCs w:val="20"/>
        </w:rPr>
      </w:pPr>
      <w:r>
        <w:rPr>
          <w:rFonts w:ascii="Times New Roman" w:eastAsia="SimSun" w:hAnsi="Times New Roman"/>
          <w:kern w:val="1"/>
          <w:szCs w:val="20"/>
        </w:rPr>
        <w:t>wij nemen de klacht in behandeling, onderzoeken deze zorgvuldig en spoedig en houden u op de hoogte van d</w:t>
      </w:r>
      <w:r>
        <w:rPr>
          <w:rFonts w:ascii="Times New Roman" w:eastAsia="SimSun" w:hAnsi="Times New Roman"/>
          <w:kern w:val="1"/>
          <w:szCs w:val="20"/>
        </w:rPr>
        <w:t>e voortgang</w:t>
      </w:r>
    </w:p>
    <w:p w:rsidR="00087249" w:rsidRDefault="00352A6B">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Times New Roman" w:eastAsia="SimSun" w:hAnsi="Times New Roman"/>
          <w:kern w:val="1"/>
          <w:szCs w:val="20"/>
        </w:rPr>
      </w:pPr>
      <w:r>
        <w:rPr>
          <w:rFonts w:ascii="Times New Roman" w:eastAsia="SimSun" w:hAnsi="Times New Roman"/>
          <w:kern w:val="1"/>
          <w:szCs w:val="20"/>
        </w:rPr>
        <w:t>de klacht wordt uiterlijk binnen 6 weken afgehandeld en de ouders worden schriftelijk op de hoogte g</w:t>
      </w:r>
      <w:r>
        <w:rPr>
          <w:rFonts w:ascii="Times New Roman" w:eastAsia="SimSun" w:hAnsi="Times New Roman"/>
          <w:kern w:val="1"/>
          <w:szCs w:val="20"/>
        </w:rPr>
        <w:t>e</w:t>
      </w:r>
      <w:r>
        <w:rPr>
          <w:rFonts w:ascii="Times New Roman" w:eastAsia="SimSun" w:hAnsi="Times New Roman"/>
          <w:kern w:val="1"/>
          <w:szCs w:val="20"/>
        </w:rPr>
        <w:t>bracht van eventuele maatregelen (die meetbaar zijn)</w:t>
      </w:r>
    </w:p>
    <w:p w:rsidR="00087249" w:rsidRDefault="00087249">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SimSun" w:hAnsi="Times New Roman"/>
          <w:kern w:val="1"/>
          <w:szCs w:val="20"/>
        </w:rPr>
      </w:pPr>
    </w:p>
    <w:p w:rsidR="00087249" w:rsidRDefault="00352A6B">
      <w:pPr>
        <w:widowControl w:val="0"/>
        <w:pBdr>
          <w:top w:val="none" w:sz="0" w:space="0" w:color="000000"/>
          <w:left w:val="none" w:sz="0" w:space="0" w:color="000000"/>
          <w:bottom w:val="none" w:sz="0" w:space="0" w:color="000000"/>
          <w:right w:val="none" w:sz="0" w:space="0" w:color="000000"/>
          <w:between w:val="none" w:sz="0" w:space="0" w:color="000000"/>
        </w:pBdr>
        <w:rPr>
          <w:rStyle w:val="Hyperlink"/>
        </w:rPr>
      </w:pPr>
      <w:r>
        <w:rPr>
          <w:rFonts w:ascii="Times New Roman" w:eastAsia="SimSun" w:hAnsi="Times New Roman"/>
          <w:kern w:val="1"/>
          <w:szCs w:val="20"/>
        </w:rPr>
        <w:t>Er is tevens altijd de mogelijkheid om onafhankelijk een klacht in te dienen bij de gesch</w:t>
      </w:r>
      <w:r>
        <w:rPr>
          <w:rFonts w:ascii="Times New Roman" w:eastAsia="SimSun" w:hAnsi="Times New Roman"/>
          <w:kern w:val="1"/>
          <w:szCs w:val="20"/>
        </w:rPr>
        <w:t>illencommissie waar wij bij zijn aangesloten. Dit is de Geschillencommissie Kinderopvang en Peuterspeelzalen. Geschillen kunnen zowel door de ouder/oudercommissie als door de ondernemer aanhangig worden gemaakt bij de geschillencommissie. De contact geschi</w:t>
      </w:r>
      <w:r>
        <w:rPr>
          <w:rFonts w:ascii="Times New Roman" w:eastAsia="SimSun" w:hAnsi="Times New Roman"/>
          <w:kern w:val="1"/>
          <w:szCs w:val="20"/>
        </w:rPr>
        <w:t xml:space="preserve">llencommissie is te vinden via </w:t>
      </w:r>
      <w:hyperlink r:id="rId13" w:history="1">
        <w:r>
          <w:rPr>
            <w:rStyle w:val="Hyperlink"/>
          </w:rPr>
          <w:t>www.degeschillencommissie.nl</w:t>
        </w:r>
      </w:hyperlink>
    </w:p>
    <w:p w:rsidR="00087249" w:rsidRDefault="00087249">
      <w:pPr>
        <w:rPr>
          <w:rFonts w:ascii="Verdana" w:hAnsi="Verdana"/>
        </w:rPr>
      </w:pPr>
    </w:p>
    <w:p w:rsidR="00087249" w:rsidRDefault="00087249">
      <w:pPr>
        <w:rPr>
          <w:rFonts w:ascii="Franklin Gothic Book" w:hAnsi="Franklin Gothic Book"/>
        </w:rPr>
      </w:pPr>
    </w:p>
    <w:p w:rsidR="00087249" w:rsidRDefault="00352A6B">
      <w:pPr>
        <w:pStyle w:val="Heading21"/>
        <w:rPr>
          <w:rFonts w:ascii="Franklin Gothic Book" w:hAnsi="Franklin Gothic Book"/>
          <w:i w:val="0"/>
          <w:color w:val="6699FF"/>
          <w:sz w:val="20"/>
        </w:rPr>
      </w:pPr>
      <w:r>
        <w:rPr>
          <w:rFonts w:ascii="Franklin Gothic Book" w:hAnsi="Franklin Gothic Book"/>
          <w:i w:val="0"/>
          <w:color w:val="6699FF"/>
          <w:sz w:val="20"/>
        </w:rPr>
        <w:t xml:space="preserve">Extra dagdelen </w:t>
      </w:r>
    </w:p>
    <w:p w:rsidR="00087249" w:rsidRDefault="00352A6B">
      <w:pPr>
        <w:rPr>
          <w:rFonts w:ascii="Franklin Gothic Book" w:hAnsi="Franklin Gothic Book"/>
        </w:rPr>
      </w:pPr>
      <w:r>
        <w:rPr>
          <w:rFonts w:ascii="Franklin Gothic Book" w:hAnsi="Franklin Gothic Book"/>
        </w:rPr>
        <w:t xml:space="preserve">Het aanbieden van de mogelijkheden voor gebruik extra dagdelen en het ruilen van dagdelen is een extra service naar de ouders toe. </w:t>
      </w:r>
    </w:p>
    <w:p w:rsidR="00087249" w:rsidRDefault="00352A6B">
      <w:pPr>
        <w:rPr>
          <w:rFonts w:ascii="Franklin Gothic Book" w:hAnsi="Franklin Gothic Book"/>
        </w:rPr>
      </w:pPr>
      <w:r>
        <w:rPr>
          <w:rFonts w:ascii="Franklin Gothic Book" w:hAnsi="Franklin Gothic Book"/>
        </w:rPr>
        <w:t xml:space="preserve">Het is prettig als ouders een week van te voren een extra dag of ruildag willen aan geven. </w:t>
      </w:r>
    </w:p>
    <w:p w:rsidR="00087249" w:rsidRDefault="00352A6B">
      <w:pPr>
        <w:rPr>
          <w:rFonts w:ascii="Franklin Gothic Book" w:hAnsi="Franklin Gothic Book"/>
        </w:rPr>
      </w:pPr>
      <w:r>
        <w:rPr>
          <w:rFonts w:ascii="Franklin Gothic Book" w:hAnsi="Franklin Gothic Book"/>
        </w:rPr>
        <w:t>Een extra dag kan via de pedagog</w:t>
      </w:r>
      <w:r>
        <w:rPr>
          <w:rFonts w:ascii="Franklin Gothic Book" w:hAnsi="Franklin Gothic Book"/>
        </w:rPr>
        <w:t xml:space="preserve">isch werker aangevraagd worden of via een mail naar </w:t>
      </w:r>
    </w:p>
    <w:p w:rsidR="00087249" w:rsidRDefault="00352A6B">
      <w:pPr>
        <w:rPr>
          <w:rFonts w:ascii="Franklin Gothic Book" w:hAnsi="Franklin Gothic Book"/>
        </w:rPr>
      </w:pPr>
      <w:hyperlink r:id="rId14" w:history="1">
        <w:r>
          <w:rPr>
            <w:rStyle w:val="Hyperlink"/>
            <w:rFonts w:ascii="Franklin Gothic Book" w:eastAsia="Times New Roman" w:hAnsi="Franklin Gothic Book"/>
            <w:sz w:val="20"/>
            <w:szCs w:val="24"/>
          </w:rPr>
          <w:t>kinderopvang@natuurlijkleren.net</w:t>
        </w:r>
      </w:hyperlink>
    </w:p>
    <w:p w:rsidR="00087249" w:rsidRDefault="00352A6B">
      <w:pPr>
        <w:rPr>
          <w:rFonts w:ascii="Franklin Gothic Book" w:hAnsi="Franklin Gothic Book"/>
        </w:rPr>
      </w:pPr>
      <w:r>
        <w:rPr>
          <w:rFonts w:ascii="Franklin Gothic Book" w:hAnsi="Franklin Gothic Book"/>
        </w:rPr>
        <w:t>Als er voldoende plaats is, onder de 10 op maandag en onder de 20 kinderen op dinsdag en donderdag, kan er in prin</w:t>
      </w:r>
      <w:r>
        <w:rPr>
          <w:rFonts w:ascii="Franklin Gothic Book" w:hAnsi="Franklin Gothic Book"/>
        </w:rPr>
        <w:t>cipe altijd een kind extra komen.</w:t>
      </w:r>
    </w:p>
    <w:p w:rsidR="00087249" w:rsidRDefault="00087249">
      <w:pPr>
        <w:rPr>
          <w:rFonts w:ascii="Franklin Gothic Book" w:hAnsi="Franklin Gothic Book"/>
        </w:rPr>
      </w:pPr>
    </w:p>
    <w:p w:rsidR="00087249" w:rsidRDefault="00352A6B">
      <w:pPr>
        <w:pStyle w:val="Heading11"/>
        <w:rPr>
          <w:color w:val="008000"/>
          <w:sz w:val="20"/>
        </w:rPr>
      </w:pPr>
      <w:bookmarkStart w:id="35" w:name="_Toc120803170"/>
      <w:bookmarkStart w:id="36" w:name="_Toc290457764"/>
      <w:bookmarkStart w:id="37" w:name="_Toc200176214"/>
      <w:bookmarkEnd w:id="35"/>
      <w:bookmarkEnd w:id="36"/>
      <w:bookmarkEnd w:id="37"/>
      <w:r>
        <w:rPr>
          <w:color w:val="008000"/>
          <w:sz w:val="20"/>
        </w:rPr>
        <w:t xml:space="preserve">ONTWIKKELING EN OBSERVATIE </w:t>
      </w:r>
    </w:p>
    <w:p w:rsidR="00087249" w:rsidRDefault="00087249">
      <w:pPr>
        <w:rPr>
          <w:rFonts w:ascii="Franklin Gothic Book" w:hAnsi="Franklin Gothic Book"/>
        </w:rPr>
      </w:pPr>
    </w:p>
    <w:p w:rsidR="00087249" w:rsidRDefault="00352A6B">
      <w:pPr>
        <w:jc w:val="both"/>
        <w:rPr>
          <w:rFonts w:ascii="Franklin Gothic Book" w:hAnsi="Franklin Gothic Book"/>
          <w:szCs w:val="22"/>
        </w:rPr>
      </w:pPr>
      <w:r>
        <w:rPr>
          <w:rFonts w:ascii="Franklin Gothic Book" w:hAnsi="Franklin Gothic Book"/>
          <w:szCs w:val="22"/>
        </w:rPr>
        <w:t>Artikel 8 lid 1 van de WPO geeft aan: Het onderwijs wordt zodanig ingericht, dat de kinderen een ononde</w:t>
      </w:r>
      <w:r>
        <w:rPr>
          <w:rFonts w:ascii="Franklin Gothic Book" w:hAnsi="Franklin Gothic Book"/>
          <w:szCs w:val="22"/>
        </w:rPr>
        <w:t>r</w:t>
      </w:r>
      <w:r>
        <w:rPr>
          <w:rFonts w:ascii="Franklin Gothic Book" w:hAnsi="Franklin Gothic Book"/>
          <w:szCs w:val="22"/>
        </w:rPr>
        <w:t xml:space="preserve">broken ontwikkelingsproces kunnen doorlopen. Het wordt afgestemd op de voortgang in de </w:t>
      </w:r>
      <w:r>
        <w:rPr>
          <w:rFonts w:ascii="Franklin Gothic Book" w:hAnsi="Franklin Gothic Book"/>
          <w:szCs w:val="22"/>
        </w:rPr>
        <w:t>ontwikkeling van de kinderen. De Vallei is een BSO die uitgaat van de innerlijke behoefte van kinderen. Kinderen volgen hun eigen ontwikkelingsweg</w:t>
      </w:r>
      <w:r>
        <w:rPr>
          <w:rFonts w:ascii="Franklin Gothic Book" w:hAnsi="Franklin Gothic Book"/>
          <w:i/>
          <w:szCs w:val="22"/>
        </w:rPr>
        <w:t>.</w:t>
      </w:r>
      <w:r>
        <w:rPr>
          <w:rFonts w:ascii="Franklin Gothic Book" w:hAnsi="Franklin Gothic Book"/>
          <w:szCs w:val="22"/>
        </w:rPr>
        <w:t xml:space="preserve"> </w:t>
      </w:r>
    </w:p>
    <w:p w:rsidR="00087249" w:rsidRDefault="00087249">
      <w:pPr>
        <w:jc w:val="both"/>
        <w:rPr>
          <w:rFonts w:ascii="Franklin Gothic Book" w:hAnsi="Franklin Gothic Book"/>
          <w:szCs w:val="22"/>
        </w:rPr>
      </w:pPr>
    </w:p>
    <w:p w:rsidR="00087249" w:rsidRDefault="00352A6B">
      <w:pPr>
        <w:jc w:val="both"/>
        <w:rPr>
          <w:rFonts w:ascii="Franklin Gothic Book" w:hAnsi="Franklin Gothic Book"/>
          <w:szCs w:val="22"/>
        </w:rPr>
      </w:pPr>
      <w:r>
        <w:rPr>
          <w:rFonts w:ascii="Franklin Gothic Book" w:hAnsi="Franklin Gothic Book"/>
          <w:szCs w:val="22"/>
        </w:rPr>
        <w:t>Doordat we uitgaan van de vraag van de kinderen zijn er geen vaststaande leerlijnen. We gaan ervan uit dat</w:t>
      </w:r>
      <w:r>
        <w:rPr>
          <w:rFonts w:ascii="Franklin Gothic Book" w:hAnsi="Franklin Gothic Book"/>
          <w:szCs w:val="22"/>
        </w:rPr>
        <w:t xml:space="preserve"> kinderen altijd datgene leren wat aansluit bij de kennis en vaardigheden die ze op dat moment al he</w:t>
      </w:r>
      <w:r>
        <w:rPr>
          <w:rFonts w:ascii="Franklin Gothic Book" w:hAnsi="Franklin Gothic Book"/>
          <w:szCs w:val="22"/>
        </w:rPr>
        <w:t>b</w:t>
      </w:r>
      <w:r>
        <w:rPr>
          <w:rFonts w:ascii="Franklin Gothic Book" w:hAnsi="Franklin Gothic Book"/>
          <w:szCs w:val="22"/>
        </w:rPr>
        <w:t>ben (betekenisvol). Dit houdt, zolang wij dit proces niet verstoren of belemmeren, automatisch een ono</w:t>
      </w:r>
      <w:r>
        <w:rPr>
          <w:rFonts w:ascii="Franklin Gothic Book" w:hAnsi="Franklin Gothic Book"/>
          <w:szCs w:val="22"/>
        </w:rPr>
        <w:t>n</w:t>
      </w:r>
      <w:r>
        <w:rPr>
          <w:rFonts w:ascii="Franklin Gothic Book" w:hAnsi="Franklin Gothic Book"/>
          <w:szCs w:val="22"/>
        </w:rPr>
        <w:t xml:space="preserve">derbroken ontwikkeling in. </w:t>
      </w:r>
    </w:p>
    <w:p w:rsidR="00087249" w:rsidRDefault="00087249">
      <w:pPr>
        <w:jc w:val="both"/>
        <w:rPr>
          <w:rFonts w:ascii="Franklin Gothic Book" w:hAnsi="Franklin Gothic Book"/>
          <w:szCs w:val="22"/>
        </w:rPr>
      </w:pPr>
    </w:p>
    <w:p w:rsidR="00087249" w:rsidRDefault="00352A6B">
      <w:pPr>
        <w:pStyle w:val="Plattetekst2"/>
        <w:jc w:val="both"/>
        <w:rPr>
          <w:rFonts w:ascii="Franklin Gothic Book" w:hAnsi="Franklin Gothic Book"/>
          <w:sz w:val="20"/>
          <w:szCs w:val="22"/>
        </w:rPr>
      </w:pPr>
      <w:r>
        <w:rPr>
          <w:rFonts w:ascii="Franklin Gothic Book" w:hAnsi="Franklin Gothic Book"/>
          <w:sz w:val="20"/>
          <w:szCs w:val="22"/>
        </w:rPr>
        <w:t>Dit proces verloopt aut</w:t>
      </w:r>
      <w:r>
        <w:rPr>
          <w:rFonts w:ascii="Franklin Gothic Book" w:hAnsi="Franklin Gothic Book"/>
          <w:sz w:val="20"/>
          <w:szCs w:val="22"/>
        </w:rPr>
        <w:t>omatisch omdat het verwerven van kennis en vaardigheden niet zozeer het gevolg is van een directe overdracht van kennis door de docent, maar eerder het resultaat van denkactiviteiten van de kinderen zelf: we leren door nieuwe informatie te verbinden aan wa</w:t>
      </w:r>
      <w:r>
        <w:rPr>
          <w:rFonts w:ascii="Franklin Gothic Book" w:hAnsi="Franklin Gothic Book"/>
          <w:sz w:val="20"/>
          <w:szCs w:val="22"/>
        </w:rPr>
        <w:t>t we al weten (sociaal constructivi</w:t>
      </w:r>
      <w:r>
        <w:rPr>
          <w:rFonts w:ascii="Franklin Gothic Book" w:hAnsi="Franklin Gothic Book"/>
          <w:sz w:val="20"/>
          <w:szCs w:val="22"/>
        </w:rPr>
        <w:t>s</w:t>
      </w:r>
      <w:r>
        <w:rPr>
          <w:rFonts w:ascii="Franklin Gothic Book" w:hAnsi="Franklin Gothic Book"/>
          <w:sz w:val="20"/>
          <w:szCs w:val="22"/>
        </w:rPr>
        <w:t>me). De leerling heeft dus een actieve rol bij het verwerken van informatie en het verwerven van kennis en vaardigheden en zal dit vanuit zichzelf ononderbroken ontwikkelen.</w:t>
      </w:r>
    </w:p>
    <w:p w:rsidR="00087249" w:rsidRDefault="00087249">
      <w:pPr>
        <w:pStyle w:val="Plattetekst2"/>
        <w:jc w:val="both"/>
        <w:rPr>
          <w:rFonts w:ascii="Franklin Gothic Book" w:hAnsi="Franklin Gothic Book"/>
          <w:sz w:val="20"/>
          <w:szCs w:val="22"/>
        </w:rPr>
      </w:pPr>
    </w:p>
    <w:p w:rsidR="00087249" w:rsidRDefault="00352A6B">
      <w:pPr>
        <w:pStyle w:val="Plattetekst2"/>
        <w:jc w:val="both"/>
        <w:rPr>
          <w:rFonts w:ascii="Franklin Gothic Book" w:hAnsi="Franklin Gothic Book"/>
          <w:sz w:val="20"/>
          <w:szCs w:val="22"/>
        </w:rPr>
      </w:pPr>
      <w:r>
        <w:rPr>
          <w:rFonts w:ascii="Franklin Gothic Book" w:hAnsi="Franklin Gothic Book"/>
          <w:sz w:val="20"/>
          <w:szCs w:val="22"/>
        </w:rPr>
        <w:t>Wij verstoren dit proces niet, door geen enke</w:t>
      </w:r>
      <w:r>
        <w:rPr>
          <w:rFonts w:ascii="Franklin Gothic Book" w:hAnsi="Franklin Gothic Book"/>
          <w:sz w:val="20"/>
          <w:szCs w:val="22"/>
        </w:rPr>
        <w:t>l kind te dwingen om iets te doen waar het kind op dat m</w:t>
      </w:r>
      <w:r>
        <w:rPr>
          <w:rFonts w:ascii="Franklin Gothic Book" w:hAnsi="Franklin Gothic Book"/>
          <w:sz w:val="20"/>
          <w:szCs w:val="22"/>
        </w:rPr>
        <w:t>o</w:t>
      </w:r>
      <w:r>
        <w:rPr>
          <w:rFonts w:ascii="Franklin Gothic Book" w:hAnsi="Franklin Gothic Book"/>
          <w:sz w:val="20"/>
          <w:szCs w:val="22"/>
        </w:rPr>
        <w:t>ment geen belangstelling voor heeft. Daarnaast belemmeren wij dit proces niet door zorg te dragen voor optimale veiligheid en voor een optimale beschikbaarheid aan leerbronnen (al het materiaal is to</w:t>
      </w:r>
      <w:r>
        <w:rPr>
          <w:rFonts w:ascii="Franklin Gothic Book" w:hAnsi="Franklin Gothic Book"/>
          <w:sz w:val="20"/>
          <w:szCs w:val="22"/>
        </w:rPr>
        <w:t>egankelijk voor alle leeftijden). Door te streven naar een zo groot mogelijke spreiding van talenten van de teamleden kunnen wij de omgeving zo rijk mogelijk maken.</w:t>
      </w:r>
    </w:p>
    <w:p w:rsidR="00087249" w:rsidRDefault="00087249">
      <w:pPr>
        <w:jc w:val="both"/>
        <w:rPr>
          <w:rFonts w:ascii="Franklin Gothic Book" w:hAnsi="Franklin Gothic Book"/>
          <w:szCs w:val="22"/>
        </w:rPr>
      </w:pPr>
    </w:p>
    <w:p w:rsidR="00087249" w:rsidRDefault="00352A6B">
      <w:pPr>
        <w:jc w:val="both"/>
        <w:rPr>
          <w:rFonts w:ascii="Franklin Gothic Book" w:hAnsi="Franklin Gothic Book"/>
          <w:szCs w:val="22"/>
        </w:rPr>
      </w:pPr>
      <w:r>
        <w:rPr>
          <w:rFonts w:ascii="Franklin Gothic Book" w:hAnsi="Franklin Gothic Book"/>
          <w:szCs w:val="22"/>
        </w:rPr>
        <w:t>Binnen de BSO wordt uitgebreid aandacht besteed aan de emotionele ontwikkeling. Dit is nie</w:t>
      </w:r>
      <w:r>
        <w:rPr>
          <w:rFonts w:ascii="Franklin Gothic Book" w:hAnsi="Franklin Gothic Book"/>
          <w:szCs w:val="22"/>
        </w:rPr>
        <w:t>t alleen van belang voor de brede ontwikkeling van kinderen, maar uit onderzoek blijkt dat emotionele processen voo</w:t>
      </w:r>
      <w:r>
        <w:rPr>
          <w:rFonts w:ascii="Franklin Gothic Book" w:hAnsi="Franklin Gothic Book"/>
          <w:szCs w:val="22"/>
        </w:rPr>
        <w:t>r</w:t>
      </w:r>
      <w:r>
        <w:rPr>
          <w:rFonts w:ascii="Franklin Gothic Book" w:hAnsi="Franklin Gothic Book"/>
          <w:szCs w:val="22"/>
        </w:rPr>
        <w:t>afgaan aan cognitief leren (metacognitieve processen). In de praktijk besteden we hier aandacht aan, o</w:t>
      </w:r>
      <w:r>
        <w:rPr>
          <w:rFonts w:ascii="Franklin Gothic Book" w:hAnsi="Franklin Gothic Book"/>
          <w:szCs w:val="22"/>
        </w:rPr>
        <w:t>n</w:t>
      </w:r>
      <w:r>
        <w:rPr>
          <w:rFonts w:ascii="Franklin Gothic Book" w:hAnsi="Franklin Gothic Book"/>
          <w:szCs w:val="22"/>
        </w:rPr>
        <w:t>der meer door kinderen te coachen via</w:t>
      </w:r>
      <w:r>
        <w:rPr>
          <w:rFonts w:ascii="Franklin Gothic Book" w:hAnsi="Franklin Gothic Book"/>
          <w:szCs w:val="22"/>
        </w:rPr>
        <w:t xml:space="preserve"> de Gordon methode. Bij onenigheden tussen de kinderen treden de </w:t>
      </w:r>
      <w:r>
        <w:rPr>
          <w:rFonts w:ascii="Franklin Gothic Book" w:hAnsi="Franklin Gothic Book"/>
          <w:szCs w:val="22"/>
        </w:rPr>
        <w:lastRenderedPageBreak/>
        <w:t>teamleden op als mediator maar nooit als scheidsrechter. Hierdoor ontwikkelen de kinderen tevens sociale vaardigheden die ze nodig hebben om problemen op te lossen. Problemen kunnen ook binne</w:t>
      </w:r>
      <w:r>
        <w:rPr>
          <w:rFonts w:ascii="Franklin Gothic Book" w:hAnsi="Franklin Gothic Book"/>
          <w:szCs w:val="22"/>
        </w:rPr>
        <w:t>n de schoo</w:t>
      </w:r>
      <w:r>
        <w:rPr>
          <w:rFonts w:ascii="Franklin Gothic Book" w:hAnsi="Franklin Gothic Book"/>
          <w:szCs w:val="22"/>
        </w:rPr>
        <w:t>l</w:t>
      </w:r>
      <w:r>
        <w:rPr>
          <w:rFonts w:ascii="Franklin Gothic Book" w:hAnsi="Franklin Gothic Book"/>
          <w:szCs w:val="22"/>
        </w:rPr>
        <w:t>vergadering of onderzoekskring besproken worden. Kinderen krijgen daar de gelegenheid om zelf de regels vorm te geven die ook op de BSO gelden en te handhaven. De afgesproken regels worden daarna in het logboek geschreven. Als er een nieuwe afsp</w:t>
      </w:r>
      <w:r>
        <w:rPr>
          <w:rFonts w:ascii="Franklin Gothic Book" w:hAnsi="Franklin Gothic Book"/>
          <w:szCs w:val="22"/>
        </w:rPr>
        <w:t xml:space="preserve">raak moet worden gemaakt, wordt dit in de schoolvergadering besproken met elkaar. Door dit proces ervaren kinderen hoe het is om verantwoordelijkheid te nemen waar het gaat om hun eigen ontwikkeling en de ontwikkeling en klimaat van de BSO. Kinderen leren </w:t>
      </w:r>
      <w:r>
        <w:rPr>
          <w:rFonts w:ascii="Franklin Gothic Book" w:hAnsi="Franklin Gothic Book"/>
          <w:szCs w:val="22"/>
        </w:rPr>
        <w:t>zo eve</w:t>
      </w:r>
      <w:r>
        <w:rPr>
          <w:rFonts w:ascii="Franklin Gothic Book" w:hAnsi="Franklin Gothic Book"/>
          <w:szCs w:val="22"/>
        </w:rPr>
        <w:t>n</w:t>
      </w:r>
      <w:r>
        <w:rPr>
          <w:rFonts w:ascii="Franklin Gothic Book" w:hAnsi="Franklin Gothic Book"/>
          <w:szCs w:val="22"/>
        </w:rPr>
        <w:t xml:space="preserve">wichtige keuzes maken. </w:t>
      </w:r>
    </w:p>
    <w:p w:rsidR="00087249" w:rsidRDefault="00087249">
      <w:pPr>
        <w:jc w:val="both"/>
        <w:rPr>
          <w:rFonts w:ascii="Franklin Gothic Book" w:hAnsi="Franklin Gothic Book"/>
          <w:szCs w:val="22"/>
        </w:rPr>
      </w:pPr>
    </w:p>
    <w:p w:rsidR="00087249" w:rsidRDefault="00352A6B">
      <w:pPr>
        <w:jc w:val="both"/>
        <w:rPr>
          <w:rFonts w:ascii="Franklin Gothic Book" w:hAnsi="Franklin Gothic Book"/>
          <w:szCs w:val="22"/>
        </w:rPr>
      </w:pPr>
      <w:r>
        <w:rPr>
          <w:rFonts w:ascii="Franklin Gothic Book" w:hAnsi="Franklin Gothic Book"/>
          <w:szCs w:val="22"/>
        </w:rPr>
        <w:t>Door het gedrag van de teamleden zal een leerling zich gewaardeerd voelen. Hoe teamleden dit bewerkste</w:t>
      </w:r>
      <w:r>
        <w:rPr>
          <w:rFonts w:ascii="Franklin Gothic Book" w:hAnsi="Franklin Gothic Book"/>
          <w:szCs w:val="22"/>
        </w:rPr>
        <w:t>l</w:t>
      </w:r>
      <w:r>
        <w:rPr>
          <w:rFonts w:ascii="Franklin Gothic Book" w:hAnsi="Franklin Gothic Book"/>
          <w:szCs w:val="22"/>
        </w:rPr>
        <w:t>ligen is zeer persoonlijk. Wel hebben de teamleden afgesproken gebruik te maken van de Gordon methode (ik-boodschappen) e</w:t>
      </w:r>
      <w:r>
        <w:rPr>
          <w:rFonts w:ascii="Franklin Gothic Book" w:hAnsi="Franklin Gothic Book"/>
          <w:szCs w:val="22"/>
        </w:rPr>
        <w:t>n wordt er aandacht besteed aan pesten, intimideren, geweld, vooroordelen.</w:t>
      </w:r>
    </w:p>
    <w:p w:rsidR="00087249" w:rsidRDefault="00087249">
      <w:pPr>
        <w:jc w:val="both"/>
        <w:rPr>
          <w:rFonts w:ascii="Franklin Gothic Book" w:hAnsi="Franklin Gothic Book"/>
          <w:szCs w:val="22"/>
        </w:rPr>
      </w:pPr>
    </w:p>
    <w:p w:rsidR="00087249" w:rsidRDefault="00352A6B">
      <w:r>
        <w:br w:type="page"/>
      </w:r>
    </w:p>
    <w:p w:rsidR="00087249" w:rsidRDefault="00352A6B">
      <w:pPr>
        <w:jc w:val="both"/>
        <w:rPr>
          <w:rFonts w:ascii="Franklin Gothic Book" w:hAnsi="Franklin Gothic Book"/>
          <w:szCs w:val="22"/>
        </w:rPr>
      </w:pPr>
      <w:r>
        <w:rPr>
          <w:rFonts w:ascii="Franklin Gothic Book" w:hAnsi="Franklin Gothic Book"/>
          <w:i/>
          <w:iCs/>
          <w:szCs w:val="22"/>
        </w:rPr>
        <w:lastRenderedPageBreak/>
        <w:t>Wat als het niet zo goed gaat..??</w:t>
      </w:r>
      <w:r>
        <w:rPr>
          <w:rFonts w:ascii="Franklin Gothic Book" w:hAnsi="Franklin Gothic Book"/>
          <w:szCs w:val="22"/>
        </w:rPr>
        <w:t xml:space="preserve"> </w:t>
      </w:r>
    </w:p>
    <w:p w:rsidR="00087249" w:rsidRDefault="00352A6B">
      <w:pPr>
        <w:jc w:val="both"/>
        <w:rPr>
          <w:rFonts w:ascii="Franklin Gothic Book" w:hAnsi="Franklin Gothic Book"/>
          <w:b/>
          <w:bCs/>
          <w:szCs w:val="22"/>
        </w:rPr>
      </w:pPr>
      <w:r>
        <w:rPr>
          <w:rFonts w:ascii="Franklin Gothic Book" w:hAnsi="Franklin Gothic Book"/>
          <w:b/>
          <w:bCs/>
          <w:szCs w:val="22"/>
        </w:rPr>
        <w:t>Opvangen van signalen en inschakelen van externe expertise</w:t>
      </w:r>
    </w:p>
    <w:p w:rsidR="00087249" w:rsidRDefault="00352A6B">
      <w:pPr>
        <w:jc w:val="both"/>
        <w:rPr>
          <w:rFonts w:ascii="Franklin Gothic Book" w:hAnsi="Franklin Gothic Book"/>
          <w:szCs w:val="22"/>
        </w:rPr>
      </w:pPr>
      <w:r>
        <w:rPr>
          <w:rFonts w:ascii="Franklin Gothic Book" w:hAnsi="Franklin Gothic Book"/>
          <w:szCs w:val="22"/>
        </w:rPr>
        <w:t xml:space="preserve">Uiteraard proberen wij de kinderen zoveel mogelijk in beeld te hebben en volgen we </w:t>
      </w:r>
      <w:r>
        <w:rPr>
          <w:rFonts w:ascii="Franklin Gothic Book" w:hAnsi="Franklin Gothic Book"/>
          <w:szCs w:val="22"/>
        </w:rPr>
        <w:t>hun ontwikkeling (va</w:t>
      </w:r>
      <w:r>
        <w:rPr>
          <w:rFonts w:ascii="Franklin Gothic Book" w:hAnsi="Franklin Gothic Book"/>
          <w:szCs w:val="22"/>
        </w:rPr>
        <w:t>n</w:t>
      </w:r>
      <w:r>
        <w:rPr>
          <w:rFonts w:ascii="Franklin Gothic Book" w:hAnsi="Franklin Gothic Book"/>
          <w:szCs w:val="22"/>
        </w:rPr>
        <w:t>af januari 2018 via de coach). We hebben veel direct contact met ouders, werken met ons eigen leerlin</w:t>
      </w:r>
      <w:r>
        <w:rPr>
          <w:rFonts w:ascii="Franklin Gothic Book" w:hAnsi="Franklin Gothic Book"/>
          <w:szCs w:val="22"/>
        </w:rPr>
        <w:t>g</w:t>
      </w:r>
      <w:r>
        <w:rPr>
          <w:rFonts w:ascii="Franklin Gothic Book" w:hAnsi="Franklin Gothic Book"/>
          <w:szCs w:val="22"/>
        </w:rPr>
        <w:t xml:space="preserve">volgsysteem en hebben iedere dag een ‘warme’ overdracht vanuit school. Het kan zijn dat er signalen door het kind gegeven worden dat </w:t>
      </w:r>
      <w:r>
        <w:rPr>
          <w:rFonts w:ascii="Franklin Gothic Book" w:hAnsi="Franklin Gothic Book"/>
          <w:szCs w:val="22"/>
        </w:rPr>
        <w:t>hij/zij zich niet goed ontwikkeld en tot zijn/haar recht komt op onze BSO. In dit geval zullen we het volgende doen:</w:t>
      </w:r>
    </w:p>
    <w:p w:rsidR="00087249" w:rsidRDefault="00352A6B">
      <w:pPr>
        <w:numPr>
          <w:ilvl w:val="0"/>
          <w:numId w:val="3"/>
        </w:numPr>
        <w:ind w:left="360" w:hanging="360"/>
        <w:jc w:val="both"/>
        <w:rPr>
          <w:rFonts w:ascii="Franklin Gothic Book" w:hAnsi="Franklin Gothic Book"/>
          <w:szCs w:val="22"/>
        </w:rPr>
      </w:pPr>
      <w:r>
        <w:rPr>
          <w:rFonts w:ascii="Franklin Gothic Book" w:hAnsi="Franklin Gothic Book"/>
          <w:szCs w:val="22"/>
        </w:rPr>
        <w:t>Coach voert gesprek met kind en probeert meer inzicht te krijgen in behoefte en eventueel g</w:t>
      </w:r>
      <w:r>
        <w:rPr>
          <w:rFonts w:ascii="Franklin Gothic Book" w:hAnsi="Franklin Gothic Book"/>
          <w:szCs w:val="22"/>
        </w:rPr>
        <w:t>e</w:t>
      </w:r>
      <w:r>
        <w:rPr>
          <w:rFonts w:ascii="Franklin Gothic Book" w:hAnsi="Franklin Gothic Book"/>
          <w:szCs w:val="22"/>
        </w:rPr>
        <w:t>mis/problematiek</w:t>
      </w:r>
    </w:p>
    <w:p w:rsidR="00087249" w:rsidRDefault="00352A6B">
      <w:pPr>
        <w:numPr>
          <w:ilvl w:val="0"/>
          <w:numId w:val="3"/>
        </w:numPr>
        <w:ind w:left="360" w:hanging="360"/>
        <w:jc w:val="both"/>
        <w:rPr>
          <w:rFonts w:ascii="Franklin Gothic Book" w:hAnsi="Franklin Gothic Book"/>
          <w:szCs w:val="22"/>
        </w:rPr>
      </w:pPr>
      <w:r>
        <w:rPr>
          <w:rFonts w:ascii="Franklin Gothic Book" w:hAnsi="Franklin Gothic Book"/>
          <w:szCs w:val="22"/>
        </w:rPr>
        <w:t>Coach overlegt met andere peda</w:t>
      </w:r>
      <w:r>
        <w:rPr>
          <w:rFonts w:ascii="Franklin Gothic Book" w:hAnsi="Franklin Gothic Book"/>
          <w:szCs w:val="22"/>
        </w:rPr>
        <w:t>gogische medewerkers om te controleren of er een helder beeld is</w:t>
      </w:r>
    </w:p>
    <w:p w:rsidR="00087249" w:rsidRDefault="00352A6B">
      <w:pPr>
        <w:numPr>
          <w:ilvl w:val="0"/>
          <w:numId w:val="3"/>
        </w:numPr>
        <w:ind w:left="360" w:hanging="360"/>
        <w:jc w:val="both"/>
        <w:rPr>
          <w:rFonts w:ascii="Franklin Gothic Book" w:hAnsi="Franklin Gothic Book"/>
          <w:szCs w:val="22"/>
        </w:rPr>
      </w:pPr>
      <w:r>
        <w:rPr>
          <w:rFonts w:ascii="Franklin Gothic Book" w:hAnsi="Franklin Gothic Book"/>
          <w:szCs w:val="22"/>
        </w:rPr>
        <w:t>Coach ligt ouders in en plant zo nodig een oudergesprek</w:t>
      </w:r>
    </w:p>
    <w:p w:rsidR="00087249" w:rsidRDefault="00352A6B">
      <w:pPr>
        <w:numPr>
          <w:ilvl w:val="0"/>
          <w:numId w:val="3"/>
        </w:numPr>
        <w:ind w:left="360" w:hanging="360"/>
        <w:jc w:val="both"/>
        <w:rPr>
          <w:rFonts w:ascii="Franklin Gothic Book" w:hAnsi="Franklin Gothic Book"/>
          <w:szCs w:val="22"/>
        </w:rPr>
      </w:pPr>
      <w:r>
        <w:rPr>
          <w:rFonts w:ascii="Franklin Gothic Book" w:hAnsi="Franklin Gothic Book"/>
          <w:szCs w:val="22"/>
        </w:rPr>
        <w:t>Als dit niet voldoende is, kunnen we een beroep doen op het zorgteam van Basisschool De Vallei</w:t>
      </w: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rPr>
          <w:rFonts w:ascii="Franklin Gothic Book" w:hAnsi="Franklin Gothic Book"/>
          <w:b/>
          <w:bCs/>
          <w:color w:val="008000"/>
        </w:rPr>
      </w:pPr>
      <w:bookmarkStart w:id="38" w:name="_Toc200176215"/>
      <w:bookmarkEnd w:id="38"/>
    </w:p>
    <w:p w:rsidR="00087249" w:rsidRDefault="00352A6B">
      <w:r>
        <w:br w:type="page"/>
      </w:r>
    </w:p>
    <w:p w:rsidR="00087249" w:rsidRDefault="00352A6B">
      <w:pPr>
        <w:pStyle w:val="Heading11"/>
        <w:rPr>
          <w:color w:val="008000"/>
          <w:sz w:val="20"/>
        </w:rPr>
      </w:pPr>
      <w:r>
        <w:rPr>
          <w:color w:val="008000"/>
          <w:sz w:val="20"/>
        </w:rPr>
        <w:lastRenderedPageBreak/>
        <w:t>KWALITEITSZORG</w:t>
      </w:r>
    </w:p>
    <w:p w:rsidR="00087249" w:rsidRDefault="00087249">
      <w:pPr>
        <w:ind w:left="1440"/>
        <w:jc w:val="both"/>
        <w:rPr>
          <w:rFonts w:ascii="Franklin Gothic Book" w:hAnsi="Franklin Gothic Book"/>
          <w:szCs w:val="22"/>
        </w:rPr>
      </w:pPr>
    </w:p>
    <w:p w:rsidR="00087249" w:rsidRDefault="00352A6B">
      <w:pPr>
        <w:jc w:val="both"/>
        <w:rPr>
          <w:rFonts w:ascii="Franklin Gothic Book" w:hAnsi="Franklin Gothic Book"/>
          <w:szCs w:val="22"/>
        </w:rPr>
      </w:pPr>
      <w:r>
        <w:rPr>
          <w:rFonts w:ascii="Franklin Gothic Book" w:hAnsi="Franklin Gothic Book"/>
          <w:szCs w:val="22"/>
        </w:rPr>
        <w:t xml:space="preserve">In het kader van de kwaliteitszorg streven wij de volgende </w:t>
      </w:r>
      <w:r>
        <w:rPr>
          <w:rFonts w:ascii="Franklin Gothic Book" w:hAnsi="Franklin Gothic Book"/>
          <w:szCs w:val="22"/>
          <w:u w:val="single"/>
        </w:rPr>
        <w:t>doelen</w:t>
      </w:r>
      <w:r>
        <w:rPr>
          <w:rFonts w:ascii="Franklin Gothic Book" w:hAnsi="Franklin Gothic Book"/>
          <w:szCs w:val="22"/>
        </w:rPr>
        <w:t xml:space="preserve"> na: </w:t>
      </w:r>
    </w:p>
    <w:p w:rsidR="00087249" w:rsidRDefault="00087249">
      <w:pPr>
        <w:jc w:val="both"/>
        <w:rPr>
          <w:rFonts w:ascii="Franklin Gothic Book" w:hAnsi="Franklin Gothic Book"/>
          <w:szCs w:val="22"/>
        </w:rPr>
      </w:pPr>
    </w:p>
    <w:p w:rsidR="00087249" w:rsidRDefault="00352A6B">
      <w:pPr>
        <w:pStyle w:val="Opsomming"/>
        <w:numPr>
          <w:ilvl w:val="0"/>
          <w:numId w:val="11"/>
        </w:numPr>
        <w:tabs>
          <w:tab w:val="left" w:pos="1701"/>
        </w:tabs>
        <w:ind w:left="397" w:hanging="397"/>
        <w:jc w:val="both"/>
        <w:rPr>
          <w:rFonts w:ascii="Franklin Gothic Book" w:hAnsi="Franklin Gothic Book"/>
          <w:szCs w:val="22"/>
        </w:rPr>
      </w:pPr>
      <w:r>
        <w:rPr>
          <w:rFonts w:ascii="Franklin Gothic Book" w:hAnsi="Franklin Gothic Book"/>
          <w:szCs w:val="22"/>
        </w:rPr>
        <w:t xml:space="preserve">Kinderen voelen zich veilig, waaronder wij ook verstaan: geaccepteerd en gewaardeerd </w:t>
      </w:r>
    </w:p>
    <w:p w:rsidR="00087249" w:rsidRDefault="00352A6B">
      <w:pPr>
        <w:pStyle w:val="Opsomming"/>
        <w:numPr>
          <w:ilvl w:val="0"/>
          <w:numId w:val="11"/>
        </w:numPr>
        <w:tabs>
          <w:tab w:val="left" w:pos="1701"/>
        </w:tabs>
        <w:ind w:left="397" w:hanging="397"/>
        <w:jc w:val="both"/>
        <w:rPr>
          <w:rFonts w:ascii="Franklin Gothic Book" w:hAnsi="Franklin Gothic Book"/>
          <w:szCs w:val="22"/>
        </w:rPr>
      </w:pPr>
      <w:r>
        <w:rPr>
          <w:rFonts w:ascii="Franklin Gothic Book" w:hAnsi="Franklin Gothic Book"/>
          <w:szCs w:val="22"/>
        </w:rPr>
        <w:t>Kinderen en begeleiders zijn in staat om te reflecteren op hun eigen handelen;</w:t>
      </w:r>
    </w:p>
    <w:p w:rsidR="00087249" w:rsidRDefault="00352A6B">
      <w:pPr>
        <w:pStyle w:val="Opsomming"/>
        <w:numPr>
          <w:ilvl w:val="0"/>
          <w:numId w:val="11"/>
        </w:numPr>
        <w:tabs>
          <w:tab w:val="left" w:pos="1701"/>
        </w:tabs>
        <w:ind w:left="397" w:hanging="397"/>
        <w:jc w:val="both"/>
        <w:rPr>
          <w:rFonts w:ascii="Franklin Gothic Book" w:hAnsi="Franklin Gothic Book"/>
          <w:szCs w:val="22"/>
        </w:rPr>
      </w:pPr>
      <w:r>
        <w:rPr>
          <w:rFonts w:ascii="Franklin Gothic Book" w:hAnsi="Franklin Gothic Book"/>
          <w:szCs w:val="22"/>
        </w:rPr>
        <w:t>Het team erkent ver</w:t>
      </w:r>
      <w:r>
        <w:rPr>
          <w:rFonts w:ascii="Franklin Gothic Book" w:hAnsi="Franklin Gothic Book"/>
          <w:szCs w:val="22"/>
        </w:rPr>
        <w:t>schillen van elkaar zonder te oordelen over deze verschillen, de focus ligt op wat je wel kunt;</w:t>
      </w:r>
    </w:p>
    <w:p w:rsidR="00087249" w:rsidRDefault="00352A6B">
      <w:pPr>
        <w:pStyle w:val="Opsomming"/>
        <w:numPr>
          <w:ilvl w:val="0"/>
          <w:numId w:val="11"/>
        </w:numPr>
        <w:tabs>
          <w:tab w:val="left" w:pos="1701"/>
        </w:tabs>
        <w:ind w:left="397" w:hanging="397"/>
        <w:jc w:val="both"/>
        <w:rPr>
          <w:rFonts w:ascii="Franklin Gothic Book" w:hAnsi="Franklin Gothic Book"/>
          <w:szCs w:val="22"/>
        </w:rPr>
      </w:pPr>
      <w:r>
        <w:rPr>
          <w:rFonts w:ascii="Franklin Gothic Book" w:hAnsi="Franklin Gothic Book"/>
          <w:szCs w:val="22"/>
        </w:rPr>
        <w:t>Kinderen zijn in staat om binnen de BSO en later in de maatschappij zelfstandig te opereren met b</w:t>
      </w:r>
      <w:r>
        <w:rPr>
          <w:rFonts w:ascii="Franklin Gothic Book" w:hAnsi="Franklin Gothic Book"/>
          <w:szCs w:val="22"/>
        </w:rPr>
        <w:t>e</w:t>
      </w:r>
      <w:r>
        <w:rPr>
          <w:rFonts w:ascii="Franklin Gothic Book" w:hAnsi="Franklin Gothic Book"/>
          <w:szCs w:val="22"/>
        </w:rPr>
        <w:t>houd van hun eigenheid;</w:t>
      </w:r>
    </w:p>
    <w:p w:rsidR="00087249" w:rsidRDefault="00352A6B">
      <w:pPr>
        <w:pStyle w:val="Opsomming"/>
        <w:numPr>
          <w:ilvl w:val="0"/>
          <w:numId w:val="11"/>
        </w:numPr>
        <w:tabs>
          <w:tab w:val="left" w:pos="1701"/>
        </w:tabs>
        <w:ind w:left="397" w:hanging="397"/>
        <w:jc w:val="both"/>
        <w:rPr>
          <w:rFonts w:ascii="Franklin Gothic Book" w:hAnsi="Franklin Gothic Book"/>
          <w:szCs w:val="22"/>
        </w:rPr>
      </w:pPr>
      <w:r>
        <w:rPr>
          <w:rFonts w:ascii="Franklin Gothic Book" w:hAnsi="Franklin Gothic Book"/>
          <w:szCs w:val="22"/>
        </w:rPr>
        <w:t>De kwaliteit van het materiaal waarmee</w:t>
      </w:r>
      <w:r>
        <w:rPr>
          <w:rFonts w:ascii="Franklin Gothic Book" w:hAnsi="Franklin Gothic Book"/>
          <w:szCs w:val="22"/>
        </w:rPr>
        <w:t xml:space="preserve"> kinderen werken is goed en veilig;</w:t>
      </w:r>
    </w:p>
    <w:p w:rsidR="00087249" w:rsidRDefault="00352A6B">
      <w:pPr>
        <w:pStyle w:val="Opsomming"/>
        <w:numPr>
          <w:ilvl w:val="0"/>
          <w:numId w:val="11"/>
        </w:numPr>
        <w:tabs>
          <w:tab w:val="left" w:pos="1701"/>
        </w:tabs>
        <w:ind w:left="397" w:hanging="397"/>
        <w:jc w:val="both"/>
        <w:rPr>
          <w:rFonts w:ascii="Franklin Gothic Book" w:hAnsi="Franklin Gothic Book"/>
          <w:szCs w:val="22"/>
        </w:rPr>
      </w:pPr>
      <w:r>
        <w:rPr>
          <w:rFonts w:ascii="Franklin Gothic Book" w:hAnsi="Franklin Gothic Book"/>
          <w:szCs w:val="22"/>
        </w:rPr>
        <w:t xml:space="preserve">De kwaliteit van het pedagogisch handelen is goed. Hierbij zijn kinderen zelf de beste feedback op de kwaliteit van het handelen van de begeleider. </w:t>
      </w:r>
    </w:p>
    <w:p w:rsidR="00087249" w:rsidRDefault="00352A6B">
      <w:pPr>
        <w:pStyle w:val="Opsomming"/>
        <w:numPr>
          <w:ilvl w:val="0"/>
          <w:numId w:val="11"/>
        </w:numPr>
        <w:tabs>
          <w:tab w:val="left" w:pos="1701"/>
        </w:tabs>
        <w:ind w:left="397" w:hanging="397"/>
        <w:jc w:val="both"/>
        <w:rPr>
          <w:rFonts w:ascii="Franklin Gothic Book" w:hAnsi="Franklin Gothic Book"/>
          <w:szCs w:val="22"/>
        </w:rPr>
      </w:pPr>
      <w:r>
        <w:rPr>
          <w:rFonts w:ascii="Franklin Gothic Book" w:hAnsi="Franklin Gothic Book"/>
          <w:szCs w:val="22"/>
        </w:rPr>
        <w:t>Kinderen voelen zich competent en hebben vertrouwen in eigen mogelijkhe</w:t>
      </w:r>
      <w:r>
        <w:rPr>
          <w:rFonts w:ascii="Franklin Gothic Book" w:hAnsi="Franklin Gothic Book"/>
          <w:szCs w:val="22"/>
        </w:rPr>
        <w:t>den om hun eigen leven vorm te geven;</w:t>
      </w:r>
    </w:p>
    <w:p w:rsidR="00087249" w:rsidRDefault="00352A6B">
      <w:pPr>
        <w:pStyle w:val="Opsomming"/>
        <w:numPr>
          <w:ilvl w:val="0"/>
          <w:numId w:val="11"/>
        </w:numPr>
        <w:tabs>
          <w:tab w:val="left" w:pos="1701"/>
        </w:tabs>
        <w:ind w:left="397" w:hanging="397"/>
        <w:jc w:val="both"/>
        <w:rPr>
          <w:rFonts w:ascii="Franklin Gothic Book" w:hAnsi="Franklin Gothic Book"/>
          <w:szCs w:val="22"/>
        </w:rPr>
      </w:pPr>
      <w:r>
        <w:rPr>
          <w:rFonts w:ascii="Franklin Gothic Book" w:hAnsi="Franklin Gothic Book"/>
          <w:szCs w:val="22"/>
        </w:rPr>
        <w:t>Kinderen worden uitgedaagd door hun omgeving, de BSO en andere mensen en kunnen verschillen tussen mensen ervaren als een verrijking.</w:t>
      </w:r>
    </w:p>
    <w:p w:rsidR="00087249" w:rsidRDefault="00087249">
      <w:pPr>
        <w:pStyle w:val="Opsomming"/>
        <w:numPr>
          <w:ilvl w:val="0"/>
          <w:numId w:val="0"/>
        </w:numPr>
        <w:ind w:left="224" w:hanging="224"/>
        <w:jc w:val="both"/>
        <w:rPr>
          <w:rFonts w:ascii="Franklin Gothic Book" w:hAnsi="Franklin Gothic Book"/>
          <w:color w:val="4F6228"/>
          <w:szCs w:val="22"/>
        </w:rPr>
      </w:pPr>
    </w:p>
    <w:p w:rsidR="00087249" w:rsidRDefault="00352A6B">
      <w:pPr>
        <w:ind w:right="-7"/>
        <w:jc w:val="both"/>
        <w:rPr>
          <w:rFonts w:ascii="Franklin Gothic Book" w:hAnsi="Franklin Gothic Book"/>
          <w:szCs w:val="22"/>
        </w:rPr>
      </w:pPr>
      <w:r>
        <w:rPr>
          <w:rFonts w:ascii="Franklin Gothic Book" w:hAnsi="Franklin Gothic Book"/>
          <w:szCs w:val="22"/>
        </w:rPr>
        <w:t xml:space="preserve">We gebruiken een aantal instrumenten om maatregelen vast te stellen die nodig zijn </w:t>
      </w:r>
      <w:r>
        <w:rPr>
          <w:rFonts w:ascii="Franklin Gothic Book" w:hAnsi="Franklin Gothic Book"/>
          <w:szCs w:val="22"/>
        </w:rPr>
        <w:t xml:space="preserve">voor verdere </w:t>
      </w:r>
      <w:r>
        <w:rPr>
          <w:rFonts w:ascii="Franklin Gothic Book" w:hAnsi="Franklin Gothic Book"/>
          <w:szCs w:val="22"/>
          <w:u w:val="single"/>
        </w:rPr>
        <w:t>kwal</w:t>
      </w:r>
      <w:r>
        <w:rPr>
          <w:rFonts w:ascii="Franklin Gothic Book" w:hAnsi="Franklin Gothic Book"/>
          <w:szCs w:val="22"/>
          <w:u w:val="single"/>
        </w:rPr>
        <w:t>i</w:t>
      </w:r>
      <w:r>
        <w:rPr>
          <w:rFonts w:ascii="Franklin Gothic Book" w:hAnsi="Franklin Gothic Book"/>
          <w:szCs w:val="22"/>
          <w:u w:val="single"/>
        </w:rPr>
        <w:t>teitsverbetering</w:t>
      </w:r>
      <w:r>
        <w:rPr>
          <w:rFonts w:ascii="Franklin Gothic Book" w:hAnsi="Franklin Gothic Book"/>
          <w:szCs w:val="22"/>
        </w:rPr>
        <w:t xml:space="preserve">: </w:t>
      </w:r>
    </w:p>
    <w:p w:rsidR="00087249" w:rsidRDefault="00087249">
      <w:pPr>
        <w:ind w:right="-7"/>
        <w:jc w:val="both"/>
        <w:rPr>
          <w:rFonts w:ascii="Franklin Gothic Book" w:hAnsi="Franklin Gothic Book"/>
          <w:szCs w:val="22"/>
        </w:rPr>
      </w:pPr>
    </w:p>
    <w:p w:rsidR="00087249" w:rsidRDefault="00352A6B">
      <w:pPr>
        <w:pStyle w:val="Opsomming"/>
        <w:numPr>
          <w:ilvl w:val="0"/>
          <w:numId w:val="12"/>
        </w:numPr>
        <w:tabs>
          <w:tab w:val="clear" w:pos="397"/>
          <w:tab w:val="left" w:pos="224"/>
          <w:tab w:val="left" w:pos="1701"/>
        </w:tabs>
        <w:ind w:left="224" w:hanging="224"/>
        <w:jc w:val="both"/>
        <w:rPr>
          <w:rFonts w:ascii="Franklin Gothic Book" w:hAnsi="Franklin Gothic Book"/>
          <w:szCs w:val="22"/>
        </w:rPr>
      </w:pPr>
      <w:r>
        <w:rPr>
          <w:rFonts w:ascii="Franklin Gothic Book" w:hAnsi="Franklin Gothic Book"/>
          <w:szCs w:val="22"/>
        </w:rPr>
        <w:t>Regelmatige oudervergadering, welke een klankbordfunctie heeft. Deze staat open voor alle BSO ouders;</w:t>
      </w:r>
    </w:p>
    <w:p w:rsidR="00087249" w:rsidRDefault="00352A6B">
      <w:pPr>
        <w:pStyle w:val="Opsomming"/>
        <w:numPr>
          <w:ilvl w:val="0"/>
          <w:numId w:val="12"/>
        </w:numPr>
        <w:tabs>
          <w:tab w:val="clear" w:pos="397"/>
          <w:tab w:val="left" w:pos="224"/>
          <w:tab w:val="left" w:pos="1701"/>
        </w:tabs>
        <w:ind w:left="224" w:hanging="224"/>
        <w:jc w:val="both"/>
        <w:rPr>
          <w:rFonts w:ascii="Franklin Gothic Book" w:hAnsi="Franklin Gothic Book"/>
          <w:szCs w:val="22"/>
        </w:rPr>
      </w:pPr>
      <w:r>
        <w:rPr>
          <w:rFonts w:ascii="Franklin Gothic Book" w:hAnsi="Franklin Gothic Book"/>
          <w:szCs w:val="22"/>
        </w:rPr>
        <w:t>Gesprekken met kinderen over wat ze vinden van hun BSO;</w:t>
      </w:r>
    </w:p>
    <w:p w:rsidR="00087249" w:rsidRDefault="00352A6B">
      <w:pPr>
        <w:pStyle w:val="Opsomming"/>
        <w:numPr>
          <w:ilvl w:val="0"/>
          <w:numId w:val="12"/>
        </w:numPr>
        <w:tabs>
          <w:tab w:val="clear" w:pos="397"/>
          <w:tab w:val="left" w:pos="224"/>
          <w:tab w:val="left" w:pos="1701"/>
        </w:tabs>
        <w:ind w:left="224" w:hanging="224"/>
        <w:jc w:val="both"/>
        <w:rPr>
          <w:rFonts w:ascii="Franklin Gothic Book" w:hAnsi="Franklin Gothic Book"/>
          <w:szCs w:val="22"/>
        </w:rPr>
      </w:pPr>
      <w:r>
        <w:rPr>
          <w:rFonts w:ascii="Franklin Gothic Book" w:hAnsi="Franklin Gothic Book"/>
          <w:szCs w:val="22"/>
        </w:rPr>
        <w:t xml:space="preserve">Bouwgroep vergadering; ouders en teamleden bouwen samen aan </w:t>
      </w:r>
      <w:r>
        <w:rPr>
          <w:rFonts w:ascii="Franklin Gothic Book" w:hAnsi="Franklin Gothic Book"/>
          <w:szCs w:val="22"/>
        </w:rPr>
        <w:t>verdere ontwikkeling van de BSO.</w:t>
      </w:r>
    </w:p>
    <w:p w:rsidR="00087249" w:rsidRDefault="00352A6B">
      <w:pPr>
        <w:pStyle w:val="Opsomming"/>
        <w:numPr>
          <w:ilvl w:val="0"/>
          <w:numId w:val="12"/>
        </w:numPr>
        <w:tabs>
          <w:tab w:val="clear" w:pos="397"/>
          <w:tab w:val="left" w:pos="224"/>
          <w:tab w:val="left" w:pos="1701"/>
        </w:tabs>
        <w:ind w:left="224" w:hanging="224"/>
        <w:jc w:val="both"/>
        <w:rPr>
          <w:rFonts w:ascii="Franklin Gothic Book" w:hAnsi="Franklin Gothic Book"/>
          <w:szCs w:val="22"/>
        </w:rPr>
      </w:pPr>
      <w:r>
        <w:rPr>
          <w:rFonts w:ascii="Franklin Gothic Book" w:hAnsi="Franklin Gothic Book"/>
          <w:szCs w:val="22"/>
        </w:rPr>
        <w:t>Teamoverleg</w:t>
      </w:r>
    </w:p>
    <w:p w:rsidR="00087249" w:rsidRDefault="00352A6B">
      <w:pPr>
        <w:pStyle w:val="Opsomming"/>
        <w:numPr>
          <w:ilvl w:val="0"/>
          <w:numId w:val="12"/>
        </w:numPr>
        <w:tabs>
          <w:tab w:val="clear" w:pos="397"/>
          <w:tab w:val="left" w:pos="224"/>
          <w:tab w:val="left" w:pos="1701"/>
        </w:tabs>
        <w:ind w:left="224" w:hanging="224"/>
        <w:jc w:val="both"/>
        <w:rPr>
          <w:rFonts w:ascii="Franklin Gothic Book" w:hAnsi="Franklin Gothic Book"/>
          <w:szCs w:val="22"/>
        </w:rPr>
      </w:pPr>
      <w:r>
        <w:rPr>
          <w:rFonts w:ascii="Franklin Gothic Book" w:hAnsi="Franklin Gothic Book"/>
          <w:szCs w:val="22"/>
        </w:rPr>
        <w:t>Oudergesprekken</w:t>
      </w:r>
    </w:p>
    <w:p w:rsidR="00087249" w:rsidRDefault="00352A6B">
      <w:pPr>
        <w:pStyle w:val="Opsomming"/>
        <w:numPr>
          <w:ilvl w:val="0"/>
          <w:numId w:val="12"/>
        </w:numPr>
        <w:tabs>
          <w:tab w:val="clear" w:pos="397"/>
          <w:tab w:val="left" w:pos="224"/>
          <w:tab w:val="left" w:pos="1701"/>
        </w:tabs>
        <w:ind w:left="224" w:hanging="224"/>
        <w:jc w:val="both"/>
        <w:rPr>
          <w:rFonts w:ascii="Franklin Gothic Book" w:hAnsi="Franklin Gothic Book"/>
          <w:szCs w:val="22"/>
        </w:rPr>
      </w:pPr>
      <w:r>
        <w:rPr>
          <w:rFonts w:ascii="Franklin Gothic Book" w:hAnsi="Franklin Gothic Book"/>
          <w:szCs w:val="22"/>
        </w:rPr>
        <w:t xml:space="preserve">Verslaglegging in Spectrovita, het leerlingvolgsysteem van De Vallei. </w:t>
      </w:r>
    </w:p>
    <w:p w:rsidR="00087249" w:rsidRDefault="00087249">
      <w:pPr>
        <w:pStyle w:val="Opsomming"/>
        <w:numPr>
          <w:ilvl w:val="0"/>
          <w:numId w:val="0"/>
        </w:numPr>
        <w:tabs>
          <w:tab w:val="clear" w:pos="397"/>
          <w:tab w:val="left" w:pos="224"/>
          <w:tab w:val="left" w:pos="1701"/>
        </w:tabs>
        <w:ind w:left="224" w:hanging="224"/>
        <w:jc w:val="both"/>
        <w:rPr>
          <w:rFonts w:ascii="Franklin Gothic Book" w:hAnsi="Franklin Gothic Book"/>
          <w:szCs w:val="22"/>
        </w:rPr>
      </w:pPr>
    </w:p>
    <w:p w:rsidR="00087249" w:rsidRDefault="00352A6B">
      <w:pPr>
        <w:pStyle w:val="Opsomming"/>
        <w:numPr>
          <w:ilvl w:val="0"/>
          <w:numId w:val="0"/>
        </w:numPr>
        <w:tabs>
          <w:tab w:val="clear" w:pos="397"/>
          <w:tab w:val="left" w:pos="224"/>
          <w:tab w:val="left" w:pos="1701"/>
        </w:tabs>
        <w:ind w:left="224" w:hanging="224"/>
        <w:jc w:val="both"/>
        <w:rPr>
          <w:rFonts w:ascii="Franklin Gothic Book" w:hAnsi="Franklin Gothic Book"/>
          <w:b/>
          <w:bCs/>
          <w:szCs w:val="22"/>
        </w:rPr>
      </w:pPr>
      <w:r>
        <w:rPr>
          <w:rFonts w:ascii="Franklin Gothic Book" w:hAnsi="Franklin Gothic Book"/>
          <w:b/>
          <w:bCs/>
          <w:szCs w:val="22"/>
        </w:rPr>
        <w:t>Nieuw vanaf 1 januari 2018: ieder kind zijn eigen coach</w:t>
      </w:r>
    </w:p>
    <w:p w:rsidR="00087249" w:rsidRDefault="00352A6B">
      <w:pPr>
        <w:pStyle w:val="Opsomming"/>
        <w:numPr>
          <w:ilvl w:val="0"/>
          <w:numId w:val="0"/>
        </w:numPr>
        <w:tabs>
          <w:tab w:val="clear" w:pos="397"/>
          <w:tab w:val="left" w:pos="224"/>
          <w:tab w:val="left" w:pos="1701"/>
        </w:tabs>
        <w:ind w:left="397"/>
        <w:jc w:val="both"/>
        <w:rPr>
          <w:rFonts w:ascii="Franklin Gothic Book" w:hAnsi="Franklin Gothic Book"/>
          <w:szCs w:val="22"/>
        </w:rPr>
      </w:pPr>
      <w:r>
        <w:rPr>
          <w:rFonts w:ascii="Franklin Gothic Book" w:hAnsi="Franklin Gothic Book"/>
          <w:szCs w:val="22"/>
        </w:rPr>
        <w:t>In navolging van de vernieuwde wetgeving en om de ontwikkeling en w</w:t>
      </w:r>
      <w:r>
        <w:rPr>
          <w:rFonts w:ascii="Franklin Gothic Book" w:hAnsi="Franklin Gothic Book"/>
          <w:szCs w:val="22"/>
        </w:rPr>
        <w:t>elzijn van het kind te optimalis</w:t>
      </w:r>
      <w:r>
        <w:rPr>
          <w:rFonts w:ascii="Franklin Gothic Book" w:hAnsi="Franklin Gothic Book"/>
          <w:szCs w:val="22"/>
        </w:rPr>
        <w:t>e</w:t>
      </w:r>
      <w:r>
        <w:rPr>
          <w:rFonts w:ascii="Franklin Gothic Book" w:hAnsi="Franklin Gothic Book"/>
          <w:szCs w:val="22"/>
        </w:rPr>
        <w:t>ren zullen wij vanaf 1 januari 2018 aan ieder kind van onze BSO een coach toewijzen. Deze coach is werkzaam op de BSO en al een bekend en vertrouwd persoon. De coach is verantwoordelijk voor het volgen van de ontwikkeling v</w:t>
      </w:r>
      <w:r>
        <w:rPr>
          <w:rFonts w:ascii="Franklin Gothic Book" w:hAnsi="Franklin Gothic Book"/>
          <w:szCs w:val="22"/>
        </w:rPr>
        <w:t>an het kind en het eerste aanspreekpunt voor ouders en in vele gevallen ook het kind. Van een coach wordt verwacht dat hij/zij:</w:t>
      </w:r>
    </w:p>
    <w:p w:rsidR="00087249" w:rsidRDefault="00352A6B">
      <w:pPr>
        <w:pStyle w:val="Opsomming"/>
        <w:numPr>
          <w:ilvl w:val="0"/>
          <w:numId w:val="0"/>
        </w:numPr>
        <w:tabs>
          <w:tab w:val="clear" w:pos="397"/>
          <w:tab w:val="left" w:pos="224"/>
          <w:tab w:val="left" w:pos="1701"/>
        </w:tabs>
        <w:ind w:left="360"/>
        <w:jc w:val="both"/>
        <w:rPr>
          <w:rFonts w:ascii="Franklin Gothic Book" w:hAnsi="Franklin Gothic Book"/>
          <w:szCs w:val="22"/>
        </w:rPr>
      </w:pPr>
      <w:r>
        <w:rPr>
          <w:rFonts w:ascii="Franklin Gothic Book" w:hAnsi="Franklin Gothic Book"/>
          <w:szCs w:val="22"/>
        </w:rPr>
        <w:t>Je bent het eerste aanspreekpunt voor kind en ouders, zorgt dat de lijntjes tussen jou en de ouders kort blijven en bent verantw</w:t>
      </w:r>
      <w:r>
        <w:rPr>
          <w:rFonts w:ascii="Franklin Gothic Book" w:hAnsi="Franklin Gothic Book"/>
          <w:szCs w:val="22"/>
        </w:rPr>
        <w:t>oordelijk voor de communicatie</w:t>
      </w:r>
    </w:p>
    <w:p w:rsidR="00087249" w:rsidRDefault="00352A6B">
      <w:pPr>
        <w:pStyle w:val="Opsomming"/>
        <w:numPr>
          <w:ilvl w:val="0"/>
          <w:numId w:val="0"/>
        </w:numPr>
        <w:tabs>
          <w:tab w:val="clear" w:pos="397"/>
          <w:tab w:val="left" w:pos="224"/>
          <w:tab w:val="left" w:pos="1701"/>
        </w:tabs>
        <w:ind w:left="360"/>
        <w:jc w:val="both"/>
        <w:rPr>
          <w:rFonts w:ascii="Franklin Gothic Book" w:hAnsi="Franklin Gothic Book"/>
          <w:szCs w:val="22"/>
        </w:rPr>
      </w:pPr>
      <w:r>
        <w:rPr>
          <w:rFonts w:ascii="Franklin Gothic Book" w:hAnsi="Franklin Gothic Book"/>
          <w:szCs w:val="22"/>
        </w:rPr>
        <w:t>Je voert tweemaal per jaar een evaluatiegesprek met het kind om na te gaan hoe het kind zijn/haar tijd op de BSO ervaart</w:t>
      </w:r>
    </w:p>
    <w:p w:rsidR="00087249" w:rsidRDefault="00352A6B">
      <w:pPr>
        <w:pStyle w:val="Opsomming"/>
        <w:numPr>
          <w:ilvl w:val="0"/>
          <w:numId w:val="0"/>
        </w:numPr>
        <w:tabs>
          <w:tab w:val="clear" w:pos="397"/>
          <w:tab w:val="left" w:pos="224"/>
          <w:tab w:val="left" w:pos="1701"/>
        </w:tabs>
        <w:ind w:left="360"/>
        <w:jc w:val="both"/>
        <w:rPr>
          <w:rFonts w:ascii="Franklin Gothic Book" w:hAnsi="Franklin Gothic Book"/>
          <w:szCs w:val="22"/>
        </w:rPr>
      </w:pPr>
      <w:r>
        <w:rPr>
          <w:rFonts w:ascii="Franklin Gothic Book" w:hAnsi="Franklin Gothic Book"/>
          <w:szCs w:val="22"/>
        </w:rPr>
        <w:t>je informeert jezelf en zo nodig andere over de ontwikkeling van het kind</w:t>
      </w:r>
    </w:p>
    <w:p w:rsidR="00087249" w:rsidRDefault="00352A6B">
      <w:pPr>
        <w:pStyle w:val="Opsomming"/>
        <w:numPr>
          <w:ilvl w:val="0"/>
          <w:numId w:val="0"/>
        </w:numPr>
        <w:tabs>
          <w:tab w:val="clear" w:pos="397"/>
          <w:tab w:val="left" w:pos="224"/>
          <w:tab w:val="left" w:pos="1701"/>
        </w:tabs>
        <w:ind w:left="360"/>
        <w:jc w:val="both"/>
        <w:rPr>
          <w:rFonts w:ascii="Franklin Gothic Book" w:hAnsi="Franklin Gothic Book"/>
          <w:szCs w:val="22"/>
        </w:rPr>
      </w:pPr>
      <w:r>
        <w:rPr>
          <w:rFonts w:ascii="Franklin Gothic Book" w:hAnsi="Franklin Gothic Book"/>
          <w:szCs w:val="22"/>
        </w:rPr>
        <w:t xml:space="preserve">je observeert regelmatig je </w:t>
      </w:r>
      <w:r>
        <w:rPr>
          <w:rFonts w:ascii="Franklin Gothic Book" w:hAnsi="Franklin Gothic Book"/>
          <w:szCs w:val="22"/>
        </w:rPr>
        <w:t>coachkind om zo inzicht te krijgen in zijn/haar welbevinden</w:t>
      </w:r>
    </w:p>
    <w:p w:rsidR="00087249" w:rsidRDefault="00352A6B">
      <w:pPr>
        <w:pStyle w:val="Opsomming"/>
        <w:numPr>
          <w:ilvl w:val="0"/>
          <w:numId w:val="0"/>
        </w:numPr>
        <w:tabs>
          <w:tab w:val="clear" w:pos="397"/>
          <w:tab w:val="left" w:pos="224"/>
          <w:tab w:val="left" w:pos="1701"/>
        </w:tabs>
        <w:ind w:left="360"/>
        <w:jc w:val="both"/>
        <w:rPr>
          <w:rFonts w:ascii="Franklin Gothic Book" w:hAnsi="Franklin Gothic Book"/>
          <w:szCs w:val="22"/>
        </w:rPr>
      </w:pPr>
      <w:r>
        <w:rPr>
          <w:rFonts w:ascii="Franklin Gothic Book" w:hAnsi="Franklin Gothic Book"/>
          <w:szCs w:val="22"/>
        </w:rPr>
        <w:t>je voert eenmaal per jaar een oudergesprek</w:t>
      </w:r>
    </w:p>
    <w:p w:rsidR="00087249" w:rsidRDefault="00087249">
      <w:pPr>
        <w:pStyle w:val="Opsomming"/>
        <w:numPr>
          <w:ilvl w:val="0"/>
          <w:numId w:val="0"/>
        </w:numPr>
        <w:tabs>
          <w:tab w:val="clear" w:pos="397"/>
          <w:tab w:val="left" w:pos="224"/>
          <w:tab w:val="left" w:pos="1701"/>
        </w:tabs>
        <w:ind w:left="360"/>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szCs w:val="22"/>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jc w:val="both"/>
        <w:rPr>
          <w:rFonts w:ascii="Franklin Gothic Book" w:hAnsi="Franklin Gothic Book"/>
        </w:rPr>
      </w:pPr>
    </w:p>
    <w:p w:rsidR="00087249" w:rsidRDefault="00087249">
      <w:pPr>
        <w:rPr>
          <w:rFonts w:ascii="Franklin Gothic Book" w:hAnsi="Franklin Gothic Book"/>
        </w:rPr>
      </w:pPr>
    </w:p>
    <w:sectPr w:rsidR="00087249">
      <w:headerReference w:type="default" r:id="rId15"/>
      <w:footerReference w:type="default" r:id="rId16"/>
      <w:pgSz w:w="11906" w:h="16838"/>
      <w:pgMar w:top="1701" w:right="1417" w:bottom="1417" w:left="1417" w:header="680"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52A6B">
      <w:r>
        <w:separator/>
      </w:r>
    </w:p>
  </w:endnote>
  <w:endnote w:type="continuationSeparator" w:id="0">
    <w:p w:rsidR="00000000" w:rsidRDefault="00352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SimSun">
    <w:charset w:val="86"/>
    <w:family w:val="auto"/>
    <w:pitch w:val="default"/>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Roman">
    <w:charset w:val="00"/>
    <w:family w:val="auto"/>
    <w:pitch w:val="default"/>
  </w:font>
  <w:font w:name="Times-Italic">
    <w:charset w:val="00"/>
    <w:family w:val="auto"/>
    <w:pitch w:val="default"/>
  </w:font>
  <w:font w:name="Comic Sans MS">
    <w:panose1 w:val="030F07020303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249" w:rsidRDefault="00352A6B">
    <w:pPr>
      <w:pStyle w:val="Footer1"/>
      <w:pBdr>
        <w:top w:val="single" w:sz="4" w:space="1" w:color="FF6600"/>
        <w:left w:val="none" w:sz="0" w:space="3" w:color="000000"/>
        <w:bottom w:val="none" w:sz="0" w:space="3" w:color="000000"/>
        <w:right w:val="none" w:sz="0" w:space="3" w:color="000000"/>
        <w:between w:val="none" w:sz="0" w:space="0" w:color="000000"/>
      </w:pBdr>
      <w:jc w:val="right"/>
    </w:pPr>
    <w:r>
      <w:rPr>
        <w:rStyle w:val="PageNumber1"/>
      </w:rPr>
      <w:fldChar w:fldCharType="begin"/>
    </w:r>
    <w:r>
      <w:rPr>
        <w:rStyle w:val="PageNumber1"/>
      </w:rPr>
      <w:instrText xml:space="preserve"> PAGE \* Arabic </w:instrText>
    </w:r>
    <w:r>
      <w:rPr>
        <w:rStyle w:val="PageNumber1"/>
      </w:rPr>
      <w:fldChar w:fldCharType="separate"/>
    </w:r>
    <w:r>
      <w:rPr>
        <w:rStyle w:val="PageNumber1"/>
        <w:noProof/>
      </w:rPr>
      <w:t>21</w:t>
    </w:r>
    <w:r>
      <w:rPr>
        <w:rStyle w:val="PageNumber1"/>
      </w:rPr>
      <w:fldChar w:fldCharType="end"/>
    </w:r>
    <w:r>
      <w:rPr>
        <w:rStyle w:val="PageNumber1"/>
        <w:noProof/>
      </w:rPr>
      <w:t>/17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52A6B">
      <w:r>
        <w:separator/>
      </w:r>
    </w:p>
  </w:footnote>
  <w:footnote w:type="continuationSeparator" w:id="0">
    <w:p w:rsidR="00000000" w:rsidRDefault="00352A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249" w:rsidRDefault="00352A6B">
    <w:pPr>
      <w:pStyle w:val="Header1"/>
      <w:pBdr>
        <w:top w:val="none" w:sz="0" w:space="3" w:color="000000"/>
        <w:left w:val="none" w:sz="0" w:space="3" w:color="000000"/>
        <w:bottom w:val="single" w:sz="4" w:space="1" w:color="FF6600"/>
        <w:right w:val="none" w:sz="0" w:space="3" w:color="000000"/>
        <w:between w:val="none" w:sz="0" w:space="0" w:color="000000"/>
      </w:pBdr>
      <w:jc w:val="right"/>
      <w:rPr>
        <w:rFonts w:ascii="Franklin Gothic Book" w:hAnsi="Franklin Gothic Book"/>
        <w:sz w:val="16"/>
      </w:rPr>
    </w:pPr>
    <w:r>
      <w:rPr>
        <w:rFonts w:ascii="Franklin Gothic Book" w:hAnsi="Franklin Gothic Book"/>
        <w:sz w:val="16"/>
      </w:rPr>
      <w:t>Pedagogisch beleidsplan BSO De Vallei</w:t>
    </w:r>
    <w:r>
      <w:rPr>
        <w:noProof/>
        <w:lang w:val="en-US" w:eastAsia="nl-NL"/>
      </w:rPr>
      <w:drawing>
        <wp:inline distT="0" distB="0" distL="0" distR="0">
          <wp:extent cx="411480" cy="346075"/>
          <wp:effectExtent l="0" t="0" r="0" b="0"/>
          <wp:docPr id="10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Afbeelding 5"/>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1_E1CA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A=="/>
                      </a:ext>
                    </a:extLst>
                  </pic:cNvPicPr>
                </pic:nvPicPr>
                <pic:blipFill>
                  <a:blip r:embed="rId1"/>
                  <a:stretch>
                    <a:fillRect/>
                  </a:stretch>
                </pic:blipFill>
                <pic:spPr>
                  <a:xfrm>
                    <a:off x="0" y="0"/>
                    <a:ext cx="411480" cy="346075"/>
                  </a:xfrm>
                  <a:prstGeom prst="rect">
                    <a:avLst/>
                  </a:prstGeom>
                  <a:noFill/>
                  <a:ln w="12700">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7D65"/>
    <w:multiLevelType w:val="singleLevel"/>
    <w:tmpl w:val="BCF6D552"/>
    <w:name w:val="Bullet 14"/>
    <w:lvl w:ilvl="0">
      <w:start w:val="1"/>
      <w:numFmt w:val="decimal"/>
      <w:lvlText w:val="%1"/>
      <w:lvlJc w:val="left"/>
      <w:pPr>
        <w:tabs>
          <w:tab w:val="num" w:pos="0"/>
        </w:tabs>
        <w:ind w:left="0" w:firstLine="0"/>
      </w:pPr>
    </w:lvl>
  </w:abstractNum>
  <w:abstractNum w:abstractNumId="1">
    <w:nsid w:val="0D18032E"/>
    <w:multiLevelType w:val="multilevel"/>
    <w:tmpl w:val="78B08ED6"/>
    <w:name w:val="Genummerde lijst 2"/>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rPr>
    </w:lvl>
    <w:lvl w:ilvl="8">
      <w:numFmt w:val="bullet"/>
      <w:lvlText w:val=""/>
      <w:lvlJc w:val="left"/>
      <w:pPr>
        <w:ind w:left="6120" w:firstLine="0"/>
      </w:pPr>
      <w:rPr>
        <w:rFonts w:ascii="Wingdings" w:eastAsia="Wingdings" w:hAnsi="Wingdings" w:cs="Wingdings"/>
      </w:rPr>
    </w:lvl>
  </w:abstractNum>
  <w:abstractNum w:abstractNumId="2">
    <w:nsid w:val="0E2D7E57"/>
    <w:multiLevelType w:val="multilevel"/>
    <w:tmpl w:val="52167BF4"/>
    <w:name w:val="Genummerde lijst 7"/>
    <w:lvl w:ilvl="0">
      <w:numFmt w:val="bullet"/>
      <w:pStyle w:val="Opsomming"/>
      <w:lvlText w:val=""/>
      <w:lvlJc w:val="left"/>
      <w:pPr>
        <w:ind w:left="3545" w:firstLine="0"/>
      </w:pPr>
      <w:rPr>
        <w:rFonts w:ascii="Symbol" w:hAnsi="Symbol"/>
        <w:b w:val="0"/>
        <w:color w:val="6699FF"/>
        <w:sz w:val="20"/>
        <w:szCs w:val="20"/>
      </w:rPr>
    </w:lvl>
    <w:lvl w:ilvl="1">
      <w:numFmt w:val="bullet"/>
      <w:lvlText w:val="o"/>
      <w:lvlJc w:val="left"/>
      <w:pPr>
        <w:ind w:left="1080" w:firstLine="0"/>
      </w:pPr>
      <w:rPr>
        <w:rFonts w:ascii="Courier New" w:hAnsi="Courier New" w:cs="Arial"/>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Arial"/>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Arial"/>
      </w:rPr>
    </w:lvl>
    <w:lvl w:ilvl="8">
      <w:numFmt w:val="bullet"/>
      <w:lvlText w:val=""/>
      <w:lvlJc w:val="left"/>
      <w:pPr>
        <w:ind w:left="6120" w:firstLine="0"/>
      </w:pPr>
      <w:rPr>
        <w:rFonts w:ascii="Wingdings" w:eastAsia="Wingdings" w:hAnsi="Wingdings" w:cs="Wingdings"/>
      </w:rPr>
    </w:lvl>
  </w:abstractNum>
  <w:abstractNum w:abstractNumId="3">
    <w:nsid w:val="13217DE9"/>
    <w:multiLevelType w:val="multilevel"/>
    <w:tmpl w:val="47FAC4A0"/>
    <w:name w:val="Genummerde lijst 4"/>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Arial"/>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Arial"/>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Arial"/>
      </w:rPr>
    </w:lvl>
    <w:lvl w:ilvl="8">
      <w:numFmt w:val="bullet"/>
      <w:lvlText w:val=""/>
      <w:lvlJc w:val="left"/>
      <w:pPr>
        <w:ind w:left="6120" w:firstLine="0"/>
      </w:pPr>
      <w:rPr>
        <w:rFonts w:ascii="Wingdings" w:eastAsia="Wingdings" w:hAnsi="Wingdings" w:cs="Wingdings"/>
      </w:rPr>
    </w:lvl>
  </w:abstractNum>
  <w:abstractNum w:abstractNumId="4">
    <w:nsid w:val="174E48C2"/>
    <w:multiLevelType w:val="multilevel"/>
    <w:tmpl w:val="ECE49798"/>
    <w:name w:val="Genummerde lijst 3"/>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Arial"/>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Arial"/>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Arial"/>
      </w:rPr>
    </w:lvl>
    <w:lvl w:ilvl="8">
      <w:numFmt w:val="bullet"/>
      <w:lvlText w:val=""/>
      <w:lvlJc w:val="left"/>
      <w:pPr>
        <w:ind w:left="6120" w:firstLine="0"/>
      </w:pPr>
      <w:rPr>
        <w:rFonts w:ascii="Wingdings" w:eastAsia="Wingdings" w:hAnsi="Wingdings" w:cs="Wingdings"/>
      </w:rPr>
    </w:lvl>
  </w:abstractNum>
  <w:abstractNum w:abstractNumId="5">
    <w:nsid w:val="1A6F4D9A"/>
    <w:multiLevelType w:val="singleLevel"/>
    <w:tmpl w:val="B11C35E0"/>
    <w:name w:val="Bullet 22"/>
    <w:lvl w:ilvl="0">
      <w:start w:val="1"/>
      <w:numFmt w:val="ordinal"/>
      <w:lvlText w:val="%1"/>
      <w:lvlJc w:val="left"/>
      <w:pPr>
        <w:ind w:left="0" w:firstLine="0"/>
      </w:pPr>
    </w:lvl>
  </w:abstractNum>
  <w:abstractNum w:abstractNumId="6">
    <w:nsid w:val="1D7E1165"/>
    <w:multiLevelType w:val="singleLevel"/>
    <w:tmpl w:val="FF085B08"/>
    <w:name w:val="Bullet 17"/>
    <w:lvl w:ilvl="0">
      <w:numFmt w:val="bullet"/>
      <w:lvlText w:val=""/>
      <w:lvlJc w:val="left"/>
      <w:pPr>
        <w:tabs>
          <w:tab w:val="num" w:pos="0"/>
        </w:tabs>
        <w:ind w:left="0" w:firstLine="0"/>
      </w:pPr>
      <w:rPr>
        <w:rFonts w:ascii="Wingdings" w:eastAsia="Wingdings" w:hAnsi="Wingdings" w:cs="Wingdings"/>
      </w:rPr>
    </w:lvl>
  </w:abstractNum>
  <w:abstractNum w:abstractNumId="7">
    <w:nsid w:val="218A59ED"/>
    <w:multiLevelType w:val="singleLevel"/>
    <w:tmpl w:val="24F06CE4"/>
    <w:name w:val="Bullet 15"/>
    <w:lvl w:ilvl="0">
      <w:numFmt w:val="bullet"/>
      <w:lvlText w:val=""/>
      <w:lvlJc w:val="left"/>
      <w:pPr>
        <w:tabs>
          <w:tab w:val="num" w:pos="0"/>
        </w:tabs>
        <w:ind w:left="0" w:firstLine="0"/>
      </w:pPr>
      <w:rPr>
        <w:rFonts w:ascii="Symbol" w:hAnsi="Symbol"/>
      </w:rPr>
    </w:lvl>
  </w:abstractNum>
  <w:abstractNum w:abstractNumId="8">
    <w:nsid w:val="2622257C"/>
    <w:multiLevelType w:val="multilevel"/>
    <w:tmpl w:val="6E46114A"/>
    <w:name w:val="Genummerde lijst 9"/>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Arial"/>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Arial"/>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Arial"/>
      </w:rPr>
    </w:lvl>
    <w:lvl w:ilvl="8">
      <w:numFmt w:val="bullet"/>
      <w:lvlText w:val=""/>
      <w:lvlJc w:val="left"/>
      <w:pPr>
        <w:ind w:left="6120" w:firstLine="0"/>
      </w:pPr>
      <w:rPr>
        <w:rFonts w:ascii="Wingdings" w:eastAsia="Wingdings" w:hAnsi="Wingdings" w:cs="Wingdings"/>
      </w:rPr>
    </w:lvl>
  </w:abstractNum>
  <w:abstractNum w:abstractNumId="9">
    <w:nsid w:val="289B79E3"/>
    <w:multiLevelType w:val="singleLevel"/>
    <w:tmpl w:val="7E70F490"/>
    <w:name w:val="Bullet 23"/>
    <w:lvl w:ilvl="0">
      <w:numFmt w:val="bullet"/>
      <w:lvlText w:val=""/>
      <w:lvlJc w:val="left"/>
      <w:pPr>
        <w:tabs>
          <w:tab w:val="num" w:pos="0"/>
        </w:tabs>
        <w:ind w:left="0" w:firstLine="0"/>
      </w:pPr>
      <w:rPr>
        <w:rFonts w:ascii="Wingdings" w:eastAsia="Wingdings" w:hAnsi="Wingdings" w:cs="Wingdings"/>
      </w:rPr>
    </w:lvl>
  </w:abstractNum>
  <w:abstractNum w:abstractNumId="10">
    <w:nsid w:val="2C8E0EA6"/>
    <w:multiLevelType w:val="multilevel"/>
    <w:tmpl w:val="6BDE8438"/>
    <w:name w:val="Genummerde lijst 11"/>
    <w:lvl w:ilvl="0">
      <w:numFmt w:val="bullet"/>
      <w:pStyle w:val="Ballontekst"/>
      <w:lvlText w:val=""/>
      <w:lvlJc w:val="left"/>
      <w:pPr>
        <w:ind w:left="0" w:firstLine="0"/>
      </w:pPr>
      <w:rPr>
        <w:rFonts w:ascii="Symbol" w:hAnsi="Symbol"/>
        <w:b w:val="0"/>
        <w:color w:val="0066FF"/>
        <w:sz w:val="20"/>
        <w:szCs w:val="20"/>
      </w:rPr>
    </w:lvl>
    <w:lvl w:ilvl="1">
      <w:numFmt w:val="bullet"/>
      <w:lvlText w:val="o"/>
      <w:lvlJc w:val="left"/>
      <w:pPr>
        <w:ind w:left="1080" w:firstLine="0"/>
      </w:pPr>
      <w:rPr>
        <w:rFonts w:ascii="Courier New" w:hAnsi="Courier New" w:cs="Times"/>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Times"/>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Times"/>
      </w:rPr>
    </w:lvl>
    <w:lvl w:ilvl="8">
      <w:numFmt w:val="bullet"/>
      <w:lvlText w:val=""/>
      <w:lvlJc w:val="left"/>
      <w:pPr>
        <w:ind w:left="6120" w:firstLine="0"/>
      </w:pPr>
      <w:rPr>
        <w:rFonts w:ascii="Wingdings" w:eastAsia="Wingdings" w:hAnsi="Wingdings" w:cs="Wingdings"/>
      </w:rPr>
    </w:lvl>
  </w:abstractNum>
  <w:abstractNum w:abstractNumId="11">
    <w:nsid w:val="4A154A75"/>
    <w:multiLevelType w:val="singleLevel"/>
    <w:tmpl w:val="719AAD1C"/>
    <w:name w:val="Bullet 18"/>
    <w:lvl w:ilvl="0">
      <w:start w:val="1"/>
      <w:numFmt w:val="ordinal"/>
      <w:lvlText w:val="%1"/>
      <w:lvlJc w:val="left"/>
      <w:pPr>
        <w:tabs>
          <w:tab w:val="num" w:pos="0"/>
        </w:tabs>
        <w:ind w:left="0" w:firstLine="0"/>
      </w:pPr>
    </w:lvl>
  </w:abstractNum>
  <w:abstractNum w:abstractNumId="12">
    <w:nsid w:val="4A9B723E"/>
    <w:multiLevelType w:val="singleLevel"/>
    <w:tmpl w:val="083E9FE0"/>
    <w:name w:val="Bullet 19"/>
    <w:lvl w:ilvl="0">
      <w:numFmt w:val="bullet"/>
      <w:lvlText w:val="o"/>
      <w:lvlJc w:val="left"/>
      <w:pPr>
        <w:tabs>
          <w:tab w:val="num" w:pos="0"/>
        </w:tabs>
        <w:ind w:left="0" w:firstLine="0"/>
      </w:pPr>
      <w:rPr>
        <w:rFonts w:ascii="Courier New" w:hAnsi="Courier New" w:cs="Arial"/>
      </w:rPr>
    </w:lvl>
  </w:abstractNum>
  <w:abstractNum w:abstractNumId="13">
    <w:nsid w:val="538D0F8B"/>
    <w:multiLevelType w:val="multilevel"/>
    <w:tmpl w:val="CE8A02C4"/>
    <w:name w:val="Genummerde lijst 10"/>
    <w:lvl w:ilvl="0">
      <w:numFmt w:val="bullet"/>
      <w:lvlText w:val=""/>
      <w:lvlJc w:val="left"/>
      <w:pPr>
        <w:ind w:left="0" w:firstLine="0"/>
      </w:pPr>
      <w:rPr>
        <w:rFonts w:ascii="Symbol" w:hAnsi="Symbol"/>
        <w:b w:val="0"/>
        <w:color w:val="0066FF"/>
        <w:sz w:val="20"/>
        <w:szCs w:val="20"/>
      </w:rPr>
    </w:lvl>
    <w:lvl w:ilvl="1">
      <w:numFmt w:val="bullet"/>
      <w:lvlText w:val="o"/>
      <w:lvlJc w:val="left"/>
      <w:pPr>
        <w:ind w:left="1080" w:firstLine="0"/>
      </w:pPr>
      <w:rPr>
        <w:rFonts w:ascii="Courier New" w:hAnsi="Courier New" w:cs="Times"/>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Times"/>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Times"/>
      </w:rPr>
    </w:lvl>
    <w:lvl w:ilvl="8">
      <w:numFmt w:val="bullet"/>
      <w:lvlText w:val=""/>
      <w:lvlJc w:val="left"/>
      <w:pPr>
        <w:ind w:left="6120" w:firstLine="0"/>
      </w:pPr>
      <w:rPr>
        <w:rFonts w:ascii="Wingdings" w:eastAsia="Wingdings" w:hAnsi="Wingdings" w:cs="Wingdings"/>
      </w:rPr>
    </w:lvl>
  </w:abstractNum>
  <w:abstractNum w:abstractNumId="14">
    <w:nsid w:val="53B477FB"/>
    <w:multiLevelType w:val="multilevel"/>
    <w:tmpl w:val="4350B444"/>
    <w:name w:val="Genummerde lijst 6"/>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rPr>
    </w:lvl>
    <w:lvl w:ilvl="8">
      <w:numFmt w:val="bullet"/>
      <w:lvlText w:val=""/>
      <w:lvlJc w:val="left"/>
      <w:pPr>
        <w:ind w:left="6120" w:firstLine="0"/>
      </w:pPr>
      <w:rPr>
        <w:rFonts w:ascii="Wingdings" w:eastAsia="Wingdings" w:hAnsi="Wingdings" w:cs="Wingdings"/>
      </w:rPr>
    </w:lvl>
  </w:abstractNum>
  <w:abstractNum w:abstractNumId="15">
    <w:nsid w:val="59C0526E"/>
    <w:multiLevelType w:val="multilevel"/>
    <w:tmpl w:val="142EA74E"/>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6">
    <w:nsid w:val="5AC8683B"/>
    <w:multiLevelType w:val="singleLevel"/>
    <w:tmpl w:val="E6D04288"/>
    <w:name w:val="Bullet 21"/>
    <w:lvl w:ilvl="0">
      <w:numFmt w:val="bullet"/>
      <w:lvlText w:val=""/>
      <w:lvlJc w:val="left"/>
      <w:pPr>
        <w:tabs>
          <w:tab w:val="num" w:pos="0"/>
        </w:tabs>
        <w:ind w:left="0" w:firstLine="0"/>
      </w:pPr>
      <w:rPr>
        <w:rFonts w:ascii="Symbol" w:hAnsi="Symbol"/>
        <w:b w:val="0"/>
        <w:color w:val="0066FF"/>
        <w:sz w:val="20"/>
        <w:szCs w:val="20"/>
      </w:rPr>
    </w:lvl>
  </w:abstractNum>
  <w:abstractNum w:abstractNumId="17">
    <w:nsid w:val="5BF0478D"/>
    <w:multiLevelType w:val="singleLevel"/>
    <w:tmpl w:val="80224130"/>
    <w:name w:val="Bullet 24"/>
    <w:lvl w:ilvl="0">
      <w:start w:val="1"/>
      <w:numFmt w:val="ordinal"/>
      <w:lvlText w:val="%1"/>
      <w:lvlJc w:val="left"/>
      <w:pPr>
        <w:tabs>
          <w:tab w:val="num" w:pos="360"/>
        </w:tabs>
        <w:ind w:left="360" w:hanging="360"/>
      </w:pPr>
    </w:lvl>
  </w:abstractNum>
  <w:abstractNum w:abstractNumId="18">
    <w:nsid w:val="62C30F4B"/>
    <w:multiLevelType w:val="multilevel"/>
    <w:tmpl w:val="B30A1BA0"/>
    <w:name w:val="Genummerde lijst 8"/>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rPr>
    </w:lvl>
    <w:lvl w:ilvl="8">
      <w:numFmt w:val="bullet"/>
      <w:lvlText w:val=""/>
      <w:lvlJc w:val="left"/>
      <w:pPr>
        <w:ind w:left="6120" w:firstLine="0"/>
      </w:pPr>
      <w:rPr>
        <w:rFonts w:ascii="Wingdings" w:eastAsia="Wingdings" w:hAnsi="Wingdings" w:cs="Wingdings"/>
      </w:rPr>
    </w:lvl>
  </w:abstractNum>
  <w:abstractNum w:abstractNumId="19">
    <w:nsid w:val="64C3514F"/>
    <w:multiLevelType w:val="singleLevel"/>
    <w:tmpl w:val="EED4F944"/>
    <w:name w:val="Bullet 16"/>
    <w:lvl w:ilvl="0">
      <w:numFmt w:val="bullet"/>
      <w:lvlText w:val="o"/>
      <w:lvlJc w:val="left"/>
      <w:pPr>
        <w:tabs>
          <w:tab w:val="num" w:pos="0"/>
        </w:tabs>
        <w:ind w:left="0" w:firstLine="0"/>
      </w:pPr>
      <w:rPr>
        <w:rFonts w:ascii="Courier New" w:hAnsi="Courier New"/>
      </w:rPr>
    </w:lvl>
  </w:abstractNum>
  <w:abstractNum w:abstractNumId="20">
    <w:nsid w:val="709F475B"/>
    <w:multiLevelType w:val="multilevel"/>
    <w:tmpl w:val="68423456"/>
    <w:name w:val="Genummerde lijst 1"/>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21">
    <w:nsid w:val="70C575E4"/>
    <w:multiLevelType w:val="multilevel"/>
    <w:tmpl w:val="0832A8A8"/>
    <w:name w:val="Genummerde lijst 5"/>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rPr>
    </w:lvl>
    <w:lvl w:ilvl="8">
      <w:numFmt w:val="bullet"/>
      <w:lvlText w:val=""/>
      <w:lvlJc w:val="left"/>
      <w:pPr>
        <w:ind w:left="6120" w:firstLine="0"/>
      </w:pPr>
      <w:rPr>
        <w:rFonts w:ascii="Wingdings" w:eastAsia="Wingdings" w:hAnsi="Wingdings" w:cs="Wingdings"/>
      </w:rPr>
    </w:lvl>
  </w:abstractNum>
  <w:abstractNum w:abstractNumId="22">
    <w:nsid w:val="70D56867"/>
    <w:multiLevelType w:val="singleLevel"/>
    <w:tmpl w:val="23B66B1A"/>
    <w:name w:val="Bullet 22"/>
    <w:lvl w:ilvl="0">
      <w:numFmt w:val="bullet"/>
      <w:lvlText w:val="o"/>
      <w:lvlJc w:val="left"/>
      <w:pPr>
        <w:tabs>
          <w:tab w:val="num" w:pos="0"/>
        </w:tabs>
        <w:ind w:left="0" w:firstLine="0"/>
      </w:pPr>
      <w:rPr>
        <w:rFonts w:ascii="Courier New" w:hAnsi="Courier New" w:cs="Times"/>
      </w:rPr>
    </w:lvl>
  </w:abstractNum>
  <w:abstractNum w:abstractNumId="23">
    <w:nsid w:val="725D36F6"/>
    <w:multiLevelType w:val="singleLevel"/>
    <w:tmpl w:val="82CC2AEC"/>
    <w:name w:val="Bullet 13"/>
    <w:lvl w:ilvl="0">
      <w:numFmt w:val="none"/>
      <w:lvlText w:val="%1"/>
      <w:lvlJc w:val="left"/>
      <w:pPr>
        <w:tabs>
          <w:tab w:val="num" w:pos="0"/>
        </w:tabs>
        <w:ind w:left="0" w:firstLine="0"/>
      </w:pPr>
    </w:lvl>
  </w:abstractNum>
  <w:abstractNum w:abstractNumId="24">
    <w:nsid w:val="7FF820F9"/>
    <w:multiLevelType w:val="singleLevel"/>
    <w:tmpl w:val="6AC0A056"/>
    <w:name w:val="Bullet 20"/>
    <w:lvl w:ilvl="0">
      <w:numFmt w:val="bullet"/>
      <w:lvlText w:val=""/>
      <w:lvlJc w:val="left"/>
      <w:pPr>
        <w:tabs>
          <w:tab w:val="num" w:pos="0"/>
        </w:tabs>
        <w:ind w:left="0" w:firstLine="0"/>
      </w:pPr>
      <w:rPr>
        <w:rFonts w:ascii="Symbol" w:hAnsi="Symbol"/>
        <w:b w:val="0"/>
        <w:color w:val="6699FF"/>
        <w:sz w:val="20"/>
        <w:szCs w:val="20"/>
      </w:rPr>
    </w:lvl>
  </w:abstractNum>
  <w:num w:numId="1">
    <w:abstractNumId w:val="20"/>
  </w:num>
  <w:num w:numId="2">
    <w:abstractNumId w:val="1"/>
  </w:num>
  <w:num w:numId="3">
    <w:abstractNumId w:val="5"/>
  </w:num>
  <w:num w:numId="4">
    <w:abstractNumId w:val="4"/>
  </w:num>
  <w:num w:numId="5">
    <w:abstractNumId w:val="3"/>
  </w:num>
  <w:num w:numId="6">
    <w:abstractNumId w:val="21"/>
  </w:num>
  <w:num w:numId="7">
    <w:abstractNumId w:val="14"/>
  </w:num>
  <w:num w:numId="8">
    <w:abstractNumId w:val="2"/>
  </w:num>
  <w:num w:numId="9">
    <w:abstractNumId w:val="18"/>
  </w:num>
  <w:num w:numId="10">
    <w:abstractNumId w:val="8"/>
  </w:num>
  <w:num w:numId="11">
    <w:abstractNumId w:val="13"/>
  </w:num>
  <w:num w:numId="12">
    <w:abstractNumId w:val="10"/>
  </w:num>
  <w:num w:numId="13">
    <w:abstractNumId w:val="23"/>
  </w:num>
  <w:num w:numId="14">
    <w:abstractNumId w:val="0"/>
  </w:num>
  <w:num w:numId="15">
    <w:abstractNumId w:val="7"/>
  </w:num>
  <w:num w:numId="16">
    <w:abstractNumId w:val="19"/>
  </w:num>
  <w:num w:numId="17">
    <w:abstractNumId w:val="6"/>
  </w:num>
  <w:num w:numId="18">
    <w:abstractNumId w:val="11"/>
  </w:num>
  <w:num w:numId="19">
    <w:abstractNumId w:val="12"/>
  </w:num>
  <w:num w:numId="20">
    <w:abstractNumId w:val="24"/>
  </w:num>
  <w:num w:numId="21">
    <w:abstractNumId w:val="16"/>
  </w:num>
  <w:num w:numId="22">
    <w:abstractNumId w:val="22"/>
  </w:num>
  <w:num w:numId="23">
    <w:abstractNumId w:val="9"/>
  </w:num>
  <w:num w:numId="24">
    <w:abstractNumId w:val="1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1"/>
  <w:proofState w:grammar="clean"/>
  <w:defaultTabStop w:val="708"/>
  <w:autoHyphenation/>
  <w:hyphenationZone w:val="425"/>
  <w:drawingGridHorizontalSpacing w:val="0"/>
  <w:drawingGridVerticalSpacing w:val="0"/>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49"/>
    <w:rsid w:val="00087249"/>
    <w:rsid w:val="00352A6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Cs w:val="24"/>
        <w:lang w:val="nl-NL" w:eastAsia="zh-CN" w:bidi="ar-SA"/>
      </w:rPr>
    </w:rPrDefault>
    <w:pPrDefault/>
  </w:docDefaults>
  <w:latentStyles w:defLockedState="0" w:defUIPriority="99" w:defSemiHidden="1" w:defUnhideWhenUsed="1" w:defQFormat="0" w:count="276">
    <w:lsdException w:name="Normal" w:semiHidden="0" w:uiPriority="0" w:unhideWhenUsed="0"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1">
    <w:name w:val="Heading 11"/>
    <w:basedOn w:val="Normaal"/>
    <w:next w:val="Normaal"/>
    <w:qFormat/>
    <w:pPr>
      <w:keepNext/>
      <w:outlineLvl w:val="0"/>
    </w:pPr>
    <w:rPr>
      <w:rFonts w:ascii="Franklin Gothic Book" w:hAnsi="Franklin Gothic Book"/>
      <w:b/>
      <w:bCs/>
      <w:sz w:val="24"/>
    </w:rPr>
  </w:style>
  <w:style w:type="paragraph" w:customStyle="1" w:styleId="Heading21">
    <w:name w:val="Heading 21"/>
    <w:basedOn w:val="Normaal"/>
    <w:next w:val="Normaal"/>
    <w:qFormat/>
    <w:pPr>
      <w:keepNext/>
      <w:outlineLvl w:val="1"/>
    </w:pPr>
    <w:rPr>
      <w:b/>
      <w:bCs/>
      <w:i/>
      <w:iCs/>
      <w:sz w:val="24"/>
    </w:rPr>
  </w:style>
  <w:style w:type="paragraph" w:customStyle="1" w:styleId="Heading31">
    <w:name w:val="Heading 31"/>
    <w:basedOn w:val="Normaal"/>
    <w:next w:val="Normaal"/>
    <w:qFormat/>
    <w:pPr>
      <w:keepNext/>
      <w:keepLines/>
      <w:spacing w:before="200"/>
      <w:outlineLvl w:val="2"/>
    </w:pPr>
    <w:rPr>
      <w:rFonts w:ascii="Cambria" w:eastAsia="SimSun" w:hAnsi="Cambria"/>
      <w:b/>
      <w:bCs/>
      <w:color w:val="4F81BD"/>
    </w:rPr>
  </w:style>
  <w:style w:type="paragraph" w:customStyle="1" w:styleId="Header1">
    <w:name w:val="Header1"/>
    <w:basedOn w:val="Normaal"/>
    <w:qFormat/>
    <w:pPr>
      <w:tabs>
        <w:tab w:val="center" w:pos="4536"/>
        <w:tab w:val="right" w:pos="9072"/>
      </w:tabs>
    </w:pPr>
    <w:rPr>
      <w:rFonts w:ascii="Verdana" w:hAnsi="Verdana"/>
      <w:szCs w:val="20"/>
    </w:rPr>
  </w:style>
  <w:style w:type="paragraph" w:customStyle="1" w:styleId="Opsomming">
    <w:name w:val="Opsomming"/>
    <w:basedOn w:val="Normaal"/>
    <w:qFormat/>
    <w:pPr>
      <w:numPr>
        <w:numId w:val="8"/>
      </w:numPr>
      <w:tabs>
        <w:tab w:val="left" w:pos="397"/>
      </w:tabs>
      <w:ind w:left="397" w:hanging="397"/>
    </w:pPr>
    <w:rPr>
      <w:rFonts w:ascii="Tahoma" w:hAnsi="Tahoma" w:cs="Verdana"/>
      <w:szCs w:val="20"/>
    </w:rPr>
  </w:style>
  <w:style w:type="paragraph" w:customStyle="1" w:styleId="Klein">
    <w:name w:val="Klein"/>
    <w:basedOn w:val="Normaal"/>
    <w:qFormat/>
    <w:pPr>
      <w:ind w:left="284"/>
    </w:pPr>
    <w:rPr>
      <w:rFonts w:ascii="Tahoma" w:hAnsi="Tahoma" w:cs="Verdana"/>
      <w:sz w:val="16"/>
      <w:szCs w:val="16"/>
    </w:rPr>
  </w:style>
  <w:style w:type="paragraph" w:customStyle="1" w:styleId="standaardblauw">
    <w:name w:val="standaard blauw"/>
    <w:basedOn w:val="Normaal"/>
    <w:qFormat/>
    <w:rPr>
      <w:color w:val="0000FF"/>
      <w:sz w:val="22"/>
      <w:szCs w:val="20"/>
    </w:rPr>
  </w:style>
  <w:style w:type="paragraph" w:styleId="Ballontekst">
    <w:name w:val="Balloon Text"/>
    <w:basedOn w:val="Normaal"/>
    <w:qFormat/>
    <w:pPr>
      <w:numPr>
        <w:numId w:val="12"/>
      </w:numPr>
    </w:pPr>
    <w:rPr>
      <w:rFonts w:ascii="Tahoma" w:hAnsi="Tahoma" w:cs="Tahoma"/>
      <w:sz w:val="16"/>
      <w:szCs w:val="16"/>
    </w:rPr>
  </w:style>
  <w:style w:type="paragraph" w:customStyle="1" w:styleId="Lijstalinea1">
    <w:name w:val="Lijstalinea1"/>
    <w:basedOn w:val="Normaal"/>
    <w:qFormat/>
    <w:pPr>
      <w:spacing w:after="200" w:line="276" w:lineRule="auto"/>
      <w:ind w:left="720"/>
      <w:contextualSpacing/>
    </w:pPr>
    <w:rPr>
      <w:rFonts w:ascii="Calibri" w:hAnsi="Calibri"/>
      <w:sz w:val="22"/>
      <w:szCs w:val="22"/>
    </w:rPr>
  </w:style>
  <w:style w:type="paragraph" w:styleId="Plattetekst2">
    <w:name w:val="Body Text 2"/>
    <w:basedOn w:val="Normaal"/>
    <w:qFormat/>
    <w:rPr>
      <w:sz w:val="24"/>
      <w:szCs w:val="20"/>
    </w:rPr>
  </w:style>
  <w:style w:type="paragraph" w:styleId="Normaalweb">
    <w:name w:val="Normal (Web)"/>
    <w:basedOn w:val="Normaal"/>
    <w:qFormat/>
    <w:pPr>
      <w:spacing w:after="200"/>
    </w:pPr>
    <w:rPr>
      <w:rFonts w:ascii="Times" w:eastAsia="Calibri" w:hAnsi="Times"/>
      <w:szCs w:val="20"/>
      <w:lang w:val="en-US"/>
    </w:rPr>
  </w:style>
  <w:style w:type="paragraph" w:customStyle="1" w:styleId="TOC11">
    <w:name w:val="TOC 11"/>
    <w:basedOn w:val="Normaal"/>
    <w:next w:val="Normaal"/>
    <w:qFormat/>
  </w:style>
  <w:style w:type="paragraph" w:customStyle="1" w:styleId="TOC21">
    <w:name w:val="TOC 21"/>
    <w:basedOn w:val="Normaal"/>
    <w:next w:val="Normaal"/>
    <w:qFormat/>
    <w:pPr>
      <w:ind w:left="200"/>
    </w:pPr>
  </w:style>
  <w:style w:type="paragraph" w:customStyle="1" w:styleId="TOC31">
    <w:name w:val="TOC 31"/>
    <w:basedOn w:val="Normaal"/>
    <w:next w:val="Normaal"/>
    <w:qFormat/>
    <w:pPr>
      <w:ind w:left="400"/>
    </w:pPr>
  </w:style>
  <w:style w:type="paragraph" w:customStyle="1" w:styleId="TOC41">
    <w:name w:val="TOC 41"/>
    <w:basedOn w:val="Normaal"/>
    <w:next w:val="Normaal"/>
    <w:qFormat/>
    <w:pPr>
      <w:ind w:left="600"/>
    </w:pPr>
  </w:style>
  <w:style w:type="paragraph" w:customStyle="1" w:styleId="TOC51">
    <w:name w:val="TOC 51"/>
    <w:basedOn w:val="Normaal"/>
    <w:next w:val="Normaal"/>
    <w:qFormat/>
    <w:pPr>
      <w:ind w:left="800"/>
    </w:pPr>
  </w:style>
  <w:style w:type="paragraph" w:customStyle="1" w:styleId="TOC61">
    <w:name w:val="TOC 61"/>
    <w:basedOn w:val="Normaal"/>
    <w:next w:val="Normaal"/>
    <w:qFormat/>
    <w:pPr>
      <w:ind w:left="1000"/>
    </w:pPr>
  </w:style>
  <w:style w:type="paragraph" w:customStyle="1" w:styleId="TOC71">
    <w:name w:val="TOC 71"/>
    <w:basedOn w:val="Normaal"/>
    <w:next w:val="Normaal"/>
    <w:qFormat/>
    <w:pPr>
      <w:ind w:left="1200"/>
    </w:pPr>
  </w:style>
  <w:style w:type="paragraph" w:customStyle="1" w:styleId="TOC81">
    <w:name w:val="TOC 81"/>
    <w:basedOn w:val="Normaal"/>
    <w:next w:val="Normaal"/>
    <w:qFormat/>
    <w:pPr>
      <w:ind w:left="1400"/>
    </w:pPr>
  </w:style>
  <w:style w:type="paragraph" w:customStyle="1" w:styleId="TOC91">
    <w:name w:val="TOC 91"/>
    <w:basedOn w:val="Normaal"/>
    <w:next w:val="Normaal"/>
    <w:qFormat/>
    <w:pPr>
      <w:ind w:left="1600"/>
    </w:pPr>
  </w:style>
  <w:style w:type="paragraph" w:styleId="Lijstalinea">
    <w:name w:val="List Paragraph"/>
    <w:basedOn w:val="Normaal"/>
    <w:qFormat/>
    <w:pPr>
      <w:ind w:left="720"/>
      <w:contextualSpacing/>
    </w:pPr>
  </w:style>
  <w:style w:type="paragraph" w:customStyle="1" w:styleId="Footer1">
    <w:name w:val="Footer1"/>
    <w:basedOn w:val="Normaal"/>
    <w:qFormat/>
    <w:pPr>
      <w:tabs>
        <w:tab w:val="center" w:pos="4153"/>
        <w:tab w:val="right" w:pos="8306"/>
      </w:tabs>
    </w:pPr>
  </w:style>
  <w:style w:type="paragraph" w:customStyle="1" w:styleId="MediumGrid1-Accent21">
    <w:name w:val="Medium Grid 1 - Accent 21"/>
    <w:basedOn w:val="Normaal"/>
    <w:qFormat/>
    <w:pPr>
      <w:pBdr>
        <w:top w:val="none" w:sz="0" w:space="0" w:color="000000"/>
        <w:left w:val="none" w:sz="0" w:space="0" w:color="000000"/>
        <w:bottom w:val="none" w:sz="0" w:space="0" w:color="000000"/>
        <w:right w:val="none" w:sz="0" w:space="0" w:color="000000"/>
        <w:between w:val="none" w:sz="0" w:space="0" w:color="000000"/>
      </w:pBdr>
      <w:ind w:left="720"/>
      <w:contextualSpacing/>
    </w:pPr>
    <w:rPr>
      <w:rFonts w:ascii="Cambria" w:eastAsia="Cambria" w:hAnsi="Cambria" w:cs="Cambria"/>
      <w:sz w:val="24"/>
    </w:rPr>
  </w:style>
  <w:style w:type="character" w:customStyle="1" w:styleId="Kop1Teken">
    <w:name w:val="Kop 1 Teken"/>
    <w:basedOn w:val="Standaardalinea-lettertype"/>
    <w:rPr>
      <w:rFonts w:ascii="Franklin Gothic Book" w:eastAsia="Times New Roman" w:hAnsi="Franklin Gothic Book" w:cs="Times New Roman"/>
      <w:b/>
      <w:bCs/>
      <w:sz w:val="24"/>
      <w:szCs w:val="24"/>
    </w:rPr>
  </w:style>
  <w:style w:type="character" w:customStyle="1" w:styleId="Kop2Teken">
    <w:name w:val="Kop 2 Teken"/>
    <w:basedOn w:val="Standaardalinea-lettertype"/>
    <w:rPr>
      <w:rFonts w:ascii="Arial" w:eastAsia="Times New Roman" w:hAnsi="Arial" w:cs="Times New Roman"/>
      <w:b/>
      <w:bCs/>
      <w:i/>
      <w:iCs/>
      <w:sz w:val="24"/>
      <w:szCs w:val="24"/>
    </w:rPr>
  </w:style>
  <w:style w:type="character" w:styleId="Hyperlink">
    <w:name w:val="Hyperlink"/>
    <w:rPr>
      <w:rFonts w:ascii="Calibri" w:eastAsia="Calibri" w:hAnsi="Calibri"/>
      <w:color w:val="1D6FD2"/>
      <w:sz w:val="22"/>
      <w:szCs w:val="22"/>
      <w:u w:val="single"/>
    </w:rPr>
  </w:style>
  <w:style w:type="character" w:customStyle="1" w:styleId="KoptekstTeken">
    <w:name w:val="Koptekst Teken"/>
    <w:basedOn w:val="Standaardalinea-lettertype"/>
    <w:rPr>
      <w:rFonts w:ascii="Verdana" w:eastAsia="Times New Roman" w:hAnsi="Verdana" w:cs="Times New Roman"/>
      <w:sz w:val="20"/>
      <w:szCs w:val="20"/>
    </w:rPr>
  </w:style>
  <w:style w:type="character" w:customStyle="1" w:styleId="Kop3Teken">
    <w:name w:val="Kop 3 Teken"/>
    <w:basedOn w:val="Standaardalinea-lettertype"/>
    <w:rPr>
      <w:rFonts w:ascii="Cambria" w:eastAsia="SimSun" w:hAnsi="Cambria"/>
      <w:b/>
      <w:bCs/>
      <w:color w:val="4F81BD"/>
      <w:sz w:val="20"/>
      <w:szCs w:val="24"/>
    </w:rPr>
  </w:style>
  <w:style w:type="character" w:customStyle="1" w:styleId="Heading2Char">
    <w:name w:val="Heading 2 Char"/>
    <w:rPr>
      <w:rFonts w:ascii="Tahoma" w:eastAsia="Calibri" w:hAnsi="Tahoma" w:cs="Verdana"/>
      <w:b/>
      <w:color w:val="333399"/>
      <w:sz w:val="22"/>
      <w:szCs w:val="22"/>
    </w:rPr>
  </w:style>
  <w:style w:type="character" w:customStyle="1" w:styleId="Kop2Char1">
    <w:name w:val="Kop 2 Char1"/>
    <w:rPr>
      <w:rFonts w:ascii="Tahoma" w:eastAsia="Calibri" w:hAnsi="Tahoma" w:cs="Verdana"/>
      <w:b/>
      <w:color w:val="333399"/>
      <w:sz w:val="22"/>
      <w:szCs w:val="22"/>
    </w:rPr>
  </w:style>
  <w:style w:type="character" w:customStyle="1" w:styleId="BallontekstTeken">
    <w:name w:val="Ballontekst Teken"/>
    <w:basedOn w:val="Standaardalinea-lettertype"/>
    <w:rPr>
      <w:rFonts w:ascii="Tahoma" w:eastAsia="Times New Roman" w:hAnsi="Tahoma" w:cs="Tahoma"/>
      <w:sz w:val="16"/>
      <w:szCs w:val="16"/>
    </w:rPr>
  </w:style>
  <w:style w:type="character" w:customStyle="1" w:styleId="Plattetekst2Teken">
    <w:name w:val="Platte tekst 2 Teken"/>
    <w:basedOn w:val="Standaardalinea-lettertype"/>
    <w:rPr>
      <w:rFonts w:ascii="Arial" w:eastAsia="Times New Roman" w:hAnsi="Arial" w:cs="Times New Roman"/>
      <w:sz w:val="24"/>
      <w:szCs w:val="20"/>
    </w:rPr>
  </w:style>
  <w:style w:type="character" w:customStyle="1" w:styleId="VoettekstTeken">
    <w:name w:val="Voettekst Teken"/>
    <w:basedOn w:val="Standaardalinea-lettertype"/>
    <w:rPr>
      <w:rFonts w:ascii="Arial" w:eastAsia="Times New Roman" w:hAnsi="Arial" w:cs="Times New Roman"/>
      <w:sz w:val="20"/>
      <w:szCs w:val="24"/>
    </w:rPr>
  </w:style>
  <w:style w:type="character" w:customStyle="1" w:styleId="PageNumber1">
    <w:name w:val="Page Number1"/>
    <w:basedOn w:val="Standaardalinea-lettertype"/>
  </w:style>
  <w:style w:type="character" w:styleId="Zwaar">
    <w:name w:val="Strong"/>
    <w:basedOn w:val="Standaardalinea-lettertype"/>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Cs w:val="24"/>
        <w:lang w:val="nl-NL" w:eastAsia="zh-CN" w:bidi="ar-SA"/>
      </w:rPr>
    </w:rPrDefault>
    <w:pPrDefault/>
  </w:docDefaults>
  <w:latentStyles w:defLockedState="0" w:defUIPriority="99" w:defSemiHidden="1" w:defUnhideWhenUsed="1" w:defQFormat="0" w:count="276">
    <w:lsdException w:name="Normal" w:semiHidden="0" w:uiPriority="0" w:unhideWhenUsed="0"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11">
    <w:name w:val="Heading 11"/>
    <w:basedOn w:val="Normaal"/>
    <w:next w:val="Normaal"/>
    <w:qFormat/>
    <w:pPr>
      <w:keepNext/>
      <w:outlineLvl w:val="0"/>
    </w:pPr>
    <w:rPr>
      <w:rFonts w:ascii="Franklin Gothic Book" w:hAnsi="Franklin Gothic Book"/>
      <w:b/>
      <w:bCs/>
      <w:sz w:val="24"/>
    </w:rPr>
  </w:style>
  <w:style w:type="paragraph" w:customStyle="1" w:styleId="Heading21">
    <w:name w:val="Heading 21"/>
    <w:basedOn w:val="Normaal"/>
    <w:next w:val="Normaal"/>
    <w:qFormat/>
    <w:pPr>
      <w:keepNext/>
      <w:outlineLvl w:val="1"/>
    </w:pPr>
    <w:rPr>
      <w:b/>
      <w:bCs/>
      <w:i/>
      <w:iCs/>
      <w:sz w:val="24"/>
    </w:rPr>
  </w:style>
  <w:style w:type="paragraph" w:customStyle="1" w:styleId="Heading31">
    <w:name w:val="Heading 31"/>
    <w:basedOn w:val="Normaal"/>
    <w:next w:val="Normaal"/>
    <w:qFormat/>
    <w:pPr>
      <w:keepNext/>
      <w:keepLines/>
      <w:spacing w:before="200"/>
      <w:outlineLvl w:val="2"/>
    </w:pPr>
    <w:rPr>
      <w:rFonts w:ascii="Cambria" w:eastAsia="SimSun" w:hAnsi="Cambria"/>
      <w:b/>
      <w:bCs/>
      <w:color w:val="4F81BD"/>
    </w:rPr>
  </w:style>
  <w:style w:type="paragraph" w:customStyle="1" w:styleId="Header1">
    <w:name w:val="Header1"/>
    <w:basedOn w:val="Normaal"/>
    <w:qFormat/>
    <w:pPr>
      <w:tabs>
        <w:tab w:val="center" w:pos="4536"/>
        <w:tab w:val="right" w:pos="9072"/>
      </w:tabs>
    </w:pPr>
    <w:rPr>
      <w:rFonts w:ascii="Verdana" w:hAnsi="Verdana"/>
      <w:szCs w:val="20"/>
    </w:rPr>
  </w:style>
  <w:style w:type="paragraph" w:customStyle="1" w:styleId="Opsomming">
    <w:name w:val="Opsomming"/>
    <w:basedOn w:val="Normaal"/>
    <w:qFormat/>
    <w:pPr>
      <w:numPr>
        <w:numId w:val="8"/>
      </w:numPr>
      <w:tabs>
        <w:tab w:val="left" w:pos="397"/>
      </w:tabs>
      <w:ind w:left="397" w:hanging="397"/>
    </w:pPr>
    <w:rPr>
      <w:rFonts w:ascii="Tahoma" w:hAnsi="Tahoma" w:cs="Verdana"/>
      <w:szCs w:val="20"/>
    </w:rPr>
  </w:style>
  <w:style w:type="paragraph" w:customStyle="1" w:styleId="Klein">
    <w:name w:val="Klein"/>
    <w:basedOn w:val="Normaal"/>
    <w:qFormat/>
    <w:pPr>
      <w:ind w:left="284"/>
    </w:pPr>
    <w:rPr>
      <w:rFonts w:ascii="Tahoma" w:hAnsi="Tahoma" w:cs="Verdana"/>
      <w:sz w:val="16"/>
      <w:szCs w:val="16"/>
    </w:rPr>
  </w:style>
  <w:style w:type="paragraph" w:customStyle="1" w:styleId="standaardblauw">
    <w:name w:val="standaard blauw"/>
    <w:basedOn w:val="Normaal"/>
    <w:qFormat/>
    <w:rPr>
      <w:color w:val="0000FF"/>
      <w:sz w:val="22"/>
      <w:szCs w:val="20"/>
    </w:rPr>
  </w:style>
  <w:style w:type="paragraph" w:styleId="Ballontekst">
    <w:name w:val="Balloon Text"/>
    <w:basedOn w:val="Normaal"/>
    <w:qFormat/>
    <w:pPr>
      <w:numPr>
        <w:numId w:val="12"/>
      </w:numPr>
    </w:pPr>
    <w:rPr>
      <w:rFonts w:ascii="Tahoma" w:hAnsi="Tahoma" w:cs="Tahoma"/>
      <w:sz w:val="16"/>
      <w:szCs w:val="16"/>
    </w:rPr>
  </w:style>
  <w:style w:type="paragraph" w:customStyle="1" w:styleId="Lijstalinea1">
    <w:name w:val="Lijstalinea1"/>
    <w:basedOn w:val="Normaal"/>
    <w:qFormat/>
    <w:pPr>
      <w:spacing w:after="200" w:line="276" w:lineRule="auto"/>
      <w:ind w:left="720"/>
      <w:contextualSpacing/>
    </w:pPr>
    <w:rPr>
      <w:rFonts w:ascii="Calibri" w:hAnsi="Calibri"/>
      <w:sz w:val="22"/>
      <w:szCs w:val="22"/>
    </w:rPr>
  </w:style>
  <w:style w:type="paragraph" w:styleId="Plattetekst2">
    <w:name w:val="Body Text 2"/>
    <w:basedOn w:val="Normaal"/>
    <w:qFormat/>
    <w:rPr>
      <w:sz w:val="24"/>
      <w:szCs w:val="20"/>
    </w:rPr>
  </w:style>
  <w:style w:type="paragraph" w:styleId="Normaalweb">
    <w:name w:val="Normal (Web)"/>
    <w:basedOn w:val="Normaal"/>
    <w:qFormat/>
    <w:pPr>
      <w:spacing w:after="200"/>
    </w:pPr>
    <w:rPr>
      <w:rFonts w:ascii="Times" w:eastAsia="Calibri" w:hAnsi="Times"/>
      <w:szCs w:val="20"/>
      <w:lang w:val="en-US"/>
    </w:rPr>
  </w:style>
  <w:style w:type="paragraph" w:customStyle="1" w:styleId="TOC11">
    <w:name w:val="TOC 11"/>
    <w:basedOn w:val="Normaal"/>
    <w:next w:val="Normaal"/>
    <w:qFormat/>
  </w:style>
  <w:style w:type="paragraph" w:customStyle="1" w:styleId="TOC21">
    <w:name w:val="TOC 21"/>
    <w:basedOn w:val="Normaal"/>
    <w:next w:val="Normaal"/>
    <w:qFormat/>
    <w:pPr>
      <w:ind w:left="200"/>
    </w:pPr>
  </w:style>
  <w:style w:type="paragraph" w:customStyle="1" w:styleId="TOC31">
    <w:name w:val="TOC 31"/>
    <w:basedOn w:val="Normaal"/>
    <w:next w:val="Normaal"/>
    <w:qFormat/>
    <w:pPr>
      <w:ind w:left="400"/>
    </w:pPr>
  </w:style>
  <w:style w:type="paragraph" w:customStyle="1" w:styleId="TOC41">
    <w:name w:val="TOC 41"/>
    <w:basedOn w:val="Normaal"/>
    <w:next w:val="Normaal"/>
    <w:qFormat/>
    <w:pPr>
      <w:ind w:left="600"/>
    </w:pPr>
  </w:style>
  <w:style w:type="paragraph" w:customStyle="1" w:styleId="TOC51">
    <w:name w:val="TOC 51"/>
    <w:basedOn w:val="Normaal"/>
    <w:next w:val="Normaal"/>
    <w:qFormat/>
    <w:pPr>
      <w:ind w:left="800"/>
    </w:pPr>
  </w:style>
  <w:style w:type="paragraph" w:customStyle="1" w:styleId="TOC61">
    <w:name w:val="TOC 61"/>
    <w:basedOn w:val="Normaal"/>
    <w:next w:val="Normaal"/>
    <w:qFormat/>
    <w:pPr>
      <w:ind w:left="1000"/>
    </w:pPr>
  </w:style>
  <w:style w:type="paragraph" w:customStyle="1" w:styleId="TOC71">
    <w:name w:val="TOC 71"/>
    <w:basedOn w:val="Normaal"/>
    <w:next w:val="Normaal"/>
    <w:qFormat/>
    <w:pPr>
      <w:ind w:left="1200"/>
    </w:pPr>
  </w:style>
  <w:style w:type="paragraph" w:customStyle="1" w:styleId="TOC81">
    <w:name w:val="TOC 81"/>
    <w:basedOn w:val="Normaal"/>
    <w:next w:val="Normaal"/>
    <w:qFormat/>
    <w:pPr>
      <w:ind w:left="1400"/>
    </w:pPr>
  </w:style>
  <w:style w:type="paragraph" w:customStyle="1" w:styleId="TOC91">
    <w:name w:val="TOC 91"/>
    <w:basedOn w:val="Normaal"/>
    <w:next w:val="Normaal"/>
    <w:qFormat/>
    <w:pPr>
      <w:ind w:left="1600"/>
    </w:pPr>
  </w:style>
  <w:style w:type="paragraph" w:styleId="Lijstalinea">
    <w:name w:val="List Paragraph"/>
    <w:basedOn w:val="Normaal"/>
    <w:qFormat/>
    <w:pPr>
      <w:ind w:left="720"/>
      <w:contextualSpacing/>
    </w:pPr>
  </w:style>
  <w:style w:type="paragraph" w:customStyle="1" w:styleId="Footer1">
    <w:name w:val="Footer1"/>
    <w:basedOn w:val="Normaal"/>
    <w:qFormat/>
    <w:pPr>
      <w:tabs>
        <w:tab w:val="center" w:pos="4153"/>
        <w:tab w:val="right" w:pos="8306"/>
      </w:tabs>
    </w:pPr>
  </w:style>
  <w:style w:type="paragraph" w:customStyle="1" w:styleId="MediumGrid1-Accent21">
    <w:name w:val="Medium Grid 1 - Accent 21"/>
    <w:basedOn w:val="Normaal"/>
    <w:qFormat/>
    <w:pPr>
      <w:pBdr>
        <w:top w:val="none" w:sz="0" w:space="0" w:color="000000"/>
        <w:left w:val="none" w:sz="0" w:space="0" w:color="000000"/>
        <w:bottom w:val="none" w:sz="0" w:space="0" w:color="000000"/>
        <w:right w:val="none" w:sz="0" w:space="0" w:color="000000"/>
        <w:between w:val="none" w:sz="0" w:space="0" w:color="000000"/>
      </w:pBdr>
      <w:ind w:left="720"/>
      <w:contextualSpacing/>
    </w:pPr>
    <w:rPr>
      <w:rFonts w:ascii="Cambria" w:eastAsia="Cambria" w:hAnsi="Cambria" w:cs="Cambria"/>
      <w:sz w:val="24"/>
    </w:rPr>
  </w:style>
  <w:style w:type="character" w:customStyle="1" w:styleId="Kop1Teken">
    <w:name w:val="Kop 1 Teken"/>
    <w:basedOn w:val="Standaardalinea-lettertype"/>
    <w:rPr>
      <w:rFonts w:ascii="Franklin Gothic Book" w:eastAsia="Times New Roman" w:hAnsi="Franklin Gothic Book" w:cs="Times New Roman"/>
      <w:b/>
      <w:bCs/>
      <w:sz w:val="24"/>
      <w:szCs w:val="24"/>
    </w:rPr>
  </w:style>
  <w:style w:type="character" w:customStyle="1" w:styleId="Kop2Teken">
    <w:name w:val="Kop 2 Teken"/>
    <w:basedOn w:val="Standaardalinea-lettertype"/>
    <w:rPr>
      <w:rFonts w:ascii="Arial" w:eastAsia="Times New Roman" w:hAnsi="Arial" w:cs="Times New Roman"/>
      <w:b/>
      <w:bCs/>
      <w:i/>
      <w:iCs/>
      <w:sz w:val="24"/>
      <w:szCs w:val="24"/>
    </w:rPr>
  </w:style>
  <w:style w:type="character" w:styleId="Hyperlink">
    <w:name w:val="Hyperlink"/>
    <w:rPr>
      <w:rFonts w:ascii="Calibri" w:eastAsia="Calibri" w:hAnsi="Calibri"/>
      <w:color w:val="1D6FD2"/>
      <w:sz w:val="22"/>
      <w:szCs w:val="22"/>
      <w:u w:val="single"/>
    </w:rPr>
  </w:style>
  <w:style w:type="character" w:customStyle="1" w:styleId="KoptekstTeken">
    <w:name w:val="Koptekst Teken"/>
    <w:basedOn w:val="Standaardalinea-lettertype"/>
    <w:rPr>
      <w:rFonts w:ascii="Verdana" w:eastAsia="Times New Roman" w:hAnsi="Verdana" w:cs="Times New Roman"/>
      <w:sz w:val="20"/>
      <w:szCs w:val="20"/>
    </w:rPr>
  </w:style>
  <w:style w:type="character" w:customStyle="1" w:styleId="Kop3Teken">
    <w:name w:val="Kop 3 Teken"/>
    <w:basedOn w:val="Standaardalinea-lettertype"/>
    <w:rPr>
      <w:rFonts w:ascii="Cambria" w:eastAsia="SimSun" w:hAnsi="Cambria"/>
      <w:b/>
      <w:bCs/>
      <w:color w:val="4F81BD"/>
      <w:sz w:val="20"/>
      <w:szCs w:val="24"/>
    </w:rPr>
  </w:style>
  <w:style w:type="character" w:customStyle="1" w:styleId="Heading2Char">
    <w:name w:val="Heading 2 Char"/>
    <w:rPr>
      <w:rFonts w:ascii="Tahoma" w:eastAsia="Calibri" w:hAnsi="Tahoma" w:cs="Verdana"/>
      <w:b/>
      <w:color w:val="333399"/>
      <w:sz w:val="22"/>
      <w:szCs w:val="22"/>
    </w:rPr>
  </w:style>
  <w:style w:type="character" w:customStyle="1" w:styleId="Kop2Char1">
    <w:name w:val="Kop 2 Char1"/>
    <w:rPr>
      <w:rFonts w:ascii="Tahoma" w:eastAsia="Calibri" w:hAnsi="Tahoma" w:cs="Verdana"/>
      <w:b/>
      <w:color w:val="333399"/>
      <w:sz w:val="22"/>
      <w:szCs w:val="22"/>
    </w:rPr>
  </w:style>
  <w:style w:type="character" w:customStyle="1" w:styleId="BallontekstTeken">
    <w:name w:val="Ballontekst Teken"/>
    <w:basedOn w:val="Standaardalinea-lettertype"/>
    <w:rPr>
      <w:rFonts w:ascii="Tahoma" w:eastAsia="Times New Roman" w:hAnsi="Tahoma" w:cs="Tahoma"/>
      <w:sz w:val="16"/>
      <w:szCs w:val="16"/>
    </w:rPr>
  </w:style>
  <w:style w:type="character" w:customStyle="1" w:styleId="Plattetekst2Teken">
    <w:name w:val="Platte tekst 2 Teken"/>
    <w:basedOn w:val="Standaardalinea-lettertype"/>
    <w:rPr>
      <w:rFonts w:ascii="Arial" w:eastAsia="Times New Roman" w:hAnsi="Arial" w:cs="Times New Roman"/>
      <w:sz w:val="24"/>
      <w:szCs w:val="20"/>
    </w:rPr>
  </w:style>
  <w:style w:type="character" w:customStyle="1" w:styleId="VoettekstTeken">
    <w:name w:val="Voettekst Teken"/>
    <w:basedOn w:val="Standaardalinea-lettertype"/>
    <w:rPr>
      <w:rFonts w:ascii="Arial" w:eastAsia="Times New Roman" w:hAnsi="Arial" w:cs="Times New Roman"/>
      <w:sz w:val="20"/>
      <w:szCs w:val="24"/>
    </w:rPr>
  </w:style>
  <w:style w:type="character" w:customStyle="1" w:styleId="PageNumber1">
    <w:name w:val="Page Number1"/>
    <w:basedOn w:val="Standaardalinea-lettertype"/>
  </w:style>
  <w:style w:type="character" w:styleId="Zwaar">
    <w:name w:val="Strong"/>
    <w:basedOn w:val="Standaardalinea-lettertyp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ww.degeschillencommissie.nl" TargetMode="External"/><Relationship Id="rId14" Type="http://schemas.openxmlformats.org/officeDocument/2006/relationships/hyperlink" Target="mailto:kinderopvang@natuurlijkleren.net"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majorFont>
      <a:minorFont>
        <a:latin typeface="Cambria"/>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8573</Words>
  <Characters>47155</Characters>
  <Application>Microsoft Macintosh Word</Application>
  <DocSecurity>0</DocSecurity>
  <Lines>392</Lines>
  <Paragraphs>111</Paragraphs>
  <ScaleCrop>false</ScaleCrop>
  <Company/>
  <LinksUpToDate>false</LinksUpToDate>
  <CharactersWithSpaces>55617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Mourik</dc:creator>
  <cp:keywords/>
  <dc:description/>
  <cp:lastModifiedBy>DD</cp:lastModifiedBy>
  <cp:revision>2</cp:revision>
  <dcterms:created xsi:type="dcterms:W3CDTF">2018-02-13T08:29:00Z</dcterms:created>
  <dcterms:modified xsi:type="dcterms:W3CDTF">2018-02-13T08:29:00Z</dcterms:modified>
</cp:coreProperties>
</file>